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top w:w="55" w:type="dxa"/>
          <w:left w:w="70" w:type="dxa"/>
          <w:bottom w:w="55" w:type="dxa"/>
          <w:right w:w="70" w:type="dxa"/>
        </w:tblCellMar>
        <w:tblLook w:val="0000" w:firstRow="0" w:lastRow="0" w:firstColumn="0" w:lastColumn="0" w:noHBand="0" w:noVBand="0"/>
      </w:tblPr>
      <w:tblGrid>
        <w:gridCol w:w="5858"/>
        <w:gridCol w:w="1844"/>
        <w:gridCol w:w="1703"/>
      </w:tblGrid>
      <w:tr w:rsidR="001120DA" w14:paraId="10D6734F" w14:textId="77777777" w:rsidTr="005D2D9D">
        <w:trPr>
          <w:cantSplit/>
          <w:trHeight w:val="223"/>
        </w:trPr>
        <w:tc>
          <w:tcPr>
            <w:tcW w:w="5858" w:type="dxa"/>
            <w:vMerge w:val="restart"/>
            <w:tcBorders>
              <w:top w:val="single" w:sz="4" w:space="0" w:color="000000"/>
              <w:left w:val="single" w:sz="4" w:space="0" w:color="000000"/>
              <w:bottom w:val="single" w:sz="4" w:space="0" w:color="000000"/>
            </w:tcBorders>
            <w:vAlign w:val="center"/>
          </w:tcPr>
          <w:p w14:paraId="18A7506E" w14:textId="7971A7DB" w:rsidR="001120DA" w:rsidRDefault="001120DA" w:rsidP="005D2D9D">
            <w:pPr>
              <w:snapToGrid w:val="0"/>
            </w:pPr>
            <w:r>
              <w:rPr>
                <w:rFonts w:ascii="Arial" w:hAnsi="Arial" w:cs="Arial"/>
              </w:rPr>
              <w:t>ACTA No.</w:t>
            </w:r>
            <w:r w:rsidR="00A743E2" w:rsidRPr="00A743E2">
              <w:rPr>
                <w:rFonts w:ascii="Arial" w:hAnsi="Arial" w:cs="Arial"/>
              </w:rPr>
              <w:t>4145.020.14.57.</w:t>
            </w:r>
            <w:r w:rsidR="002A7593">
              <w:rPr>
                <w:rFonts w:ascii="Arial" w:hAnsi="Arial" w:cs="Arial"/>
              </w:rPr>
              <w:t>522</w:t>
            </w:r>
          </w:p>
        </w:tc>
        <w:tc>
          <w:tcPr>
            <w:tcW w:w="1844" w:type="dxa"/>
            <w:tcBorders>
              <w:top w:val="single" w:sz="4" w:space="0" w:color="000000"/>
              <w:left w:val="single" w:sz="4" w:space="0" w:color="000000"/>
              <w:bottom w:val="single" w:sz="4" w:space="0" w:color="000000"/>
            </w:tcBorders>
            <w:vAlign w:val="center"/>
          </w:tcPr>
          <w:p w14:paraId="65C55457" w14:textId="77777777" w:rsidR="001120DA" w:rsidRDefault="001120DA" w:rsidP="005D2D9D">
            <w:pPr>
              <w:snapToGrid w:val="0"/>
            </w:pPr>
            <w:r>
              <w:rPr>
                <w:rFonts w:ascii="Arial" w:hAnsi="Arial" w:cs="Arial"/>
              </w:rPr>
              <w:t>FECHA:</w:t>
            </w:r>
          </w:p>
        </w:tc>
        <w:tc>
          <w:tcPr>
            <w:tcW w:w="1703" w:type="dxa"/>
            <w:tcBorders>
              <w:top w:val="single" w:sz="4" w:space="0" w:color="000000"/>
              <w:left w:val="single" w:sz="4" w:space="0" w:color="000000"/>
              <w:bottom w:val="single" w:sz="4" w:space="0" w:color="000000"/>
              <w:right w:val="single" w:sz="4" w:space="0" w:color="000000"/>
            </w:tcBorders>
            <w:vAlign w:val="center"/>
          </w:tcPr>
          <w:p w14:paraId="5E417947" w14:textId="47394FFF" w:rsidR="001120DA" w:rsidRDefault="0078539A" w:rsidP="005D2D9D">
            <w:pPr>
              <w:snapToGrid w:val="0"/>
              <w:jc w:val="center"/>
              <w:rPr>
                <w:rFonts w:ascii="Arial" w:eastAsia="Arial" w:hAnsi="Arial" w:cs="Arial"/>
              </w:rPr>
            </w:pPr>
            <w:r>
              <w:rPr>
                <w:rFonts w:ascii="Arial" w:eastAsia="Arial" w:hAnsi="Arial" w:cs="Arial"/>
              </w:rPr>
              <w:t>12</w:t>
            </w:r>
            <w:r w:rsidR="001120DA">
              <w:rPr>
                <w:rFonts w:ascii="Arial" w:eastAsia="Arial" w:hAnsi="Arial" w:cs="Arial"/>
              </w:rPr>
              <w:t>/</w:t>
            </w:r>
            <w:r>
              <w:rPr>
                <w:rFonts w:ascii="Arial" w:eastAsia="Arial" w:hAnsi="Arial" w:cs="Arial"/>
              </w:rPr>
              <w:t>nov</w:t>
            </w:r>
            <w:r w:rsidR="007413D5">
              <w:rPr>
                <w:rFonts w:ascii="Arial" w:eastAsia="Arial" w:hAnsi="Arial" w:cs="Arial"/>
              </w:rPr>
              <w:t>/</w:t>
            </w:r>
            <w:r w:rsidR="001120DA">
              <w:rPr>
                <w:rFonts w:ascii="Arial" w:eastAsia="Arial" w:hAnsi="Arial" w:cs="Arial"/>
              </w:rPr>
              <w:t>202</w:t>
            </w:r>
            <w:r w:rsidR="008C76E9">
              <w:rPr>
                <w:rFonts w:ascii="Arial" w:eastAsia="Arial" w:hAnsi="Arial" w:cs="Arial"/>
              </w:rPr>
              <w:t>5</w:t>
            </w:r>
          </w:p>
        </w:tc>
      </w:tr>
      <w:tr w:rsidR="001120DA" w:rsidRPr="00D94B8A" w14:paraId="386EA55A" w14:textId="77777777" w:rsidTr="005D2D9D">
        <w:trPr>
          <w:cantSplit/>
          <w:trHeight w:val="273"/>
        </w:trPr>
        <w:tc>
          <w:tcPr>
            <w:tcW w:w="5858" w:type="dxa"/>
            <w:vMerge/>
            <w:tcBorders>
              <w:top w:val="single" w:sz="4" w:space="0" w:color="000000"/>
              <w:left w:val="single" w:sz="4" w:space="0" w:color="000000"/>
              <w:bottom w:val="single" w:sz="4" w:space="0" w:color="000000"/>
            </w:tcBorders>
            <w:vAlign w:val="center"/>
          </w:tcPr>
          <w:p w14:paraId="0E12615D" w14:textId="77777777" w:rsidR="001120DA" w:rsidRDefault="001120DA" w:rsidP="005D2D9D">
            <w:pPr>
              <w:snapToGrid w:val="0"/>
              <w:jc w:val="center"/>
              <w:rPr>
                <w:rFonts w:ascii="Arial" w:hAnsi="Arial" w:cs="Arial"/>
              </w:rPr>
            </w:pPr>
          </w:p>
        </w:tc>
        <w:tc>
          <w:tcPr>
            <w:tcW w:w="1844" w:type="dxa"/>
            <w:tcBorders>
              <w:left w:val="single" w:sz="4" w:space="0" w:color="000000"/>
              <w:bottom w:val="single" w:sz="4" w:space="0" w:color="000000"/>
            </w:tcBorders>
            <w:vAlign w:val="center"/>
          </w:tcPr>
          <w:p w14:paraId="722DE115" w14:textId="77777777" w:rsidR="001120DA" w:rsidRPr="00D94B8A" w:rsidRDefault="001120DA" w:rsidP="005D2D9D">
            <w:pPr>
              <w:snapToGrid w:val="0"/>
            </w:pPr>
            <w:r w:rsidRPr="00D94B8A">
              <w:rPr>
                <w:rFonts w:ascii="Arial" w:hAnsi="Arial" w:cs="Arial"/>
              </w:rPr>
              <w:t>HORA INICIAL:</w:t>
            </w:r>
          </w:p>
        </w:tc>
        <w:tc>
          <w:tcPr>
            <w:tcW w:w="1703" w:type="dxa"/>
            <w:tcBorders>
              <w:left w:val="single" w:sz="4" w:space="0" w:color="000000"/>
              <w:bottom w:val="single" w:sz="4" w:space="0" w:color="000000"/>
              <w:right w:val="single" w:sz="4" w:space="0" w:color="000000"/>
            </w:tcBorders>
            <w:vAlign w:val="center"/>
          </w:tcPr>
          <w:p w14:paraId="6520DA96" w14:textId="08331037" w:rsidR="001120DA" w:rsidRPr="00D94B8A" w:rsidRDefault="00313A66" w:rsidP="00AD0C4C">
            <w:pPr>
              <w:snapToGrid w:val="0"/>
              <w:jc w:val="center"/>
              <w:rPr>
                <w:rFonts w:ascii="Arial" w:hAnsi="Arial" w:cs="Arial"/>
                <w:shd w:val="clear" w:color="auto" w:fill="FFFF00"/>
              </w:rPr>
            </w:pPr>
            <w:r w:rsidRPr="00D94B8A">
              <w:rPr>
                <w:rFonts w:ascii="Arial" w:hAnsi="Arial" w:cs="Arial"/>
              </w:rPr>
              <w:t>0</w:t>
            </w:r>
            <w:r w:rsidR="0078539A">
              <w:rPr>
                <w:rFonts w:ascii="Arial" w:hAnsi="Arial" w:cs="Arial"/>
              </w:rPr>
              <w:t>2</w:t>
            </w:r>
            <w:r w:rsidRPr="00D94B8A">
              <w:rPr>
                <w:rFonts w:ascii="Arial" w:hAnsi="Arial" w:cs="Arial"/>
              </w:rPr>
              <w:t>:</w:t>
            </w:r>
            <w:r w:rsidR="00290905">
              <w:rPr>
                <w:rFonts w:ascii="Arial" w:hAnsi="Arial" w:cs="Arial"/>
              </w:rPr>
              <w:t>3</w:t>
            </w:r>
            <w:r w:rsidRPr="00D94B8A">
              <w:rPr>
                <w:rFonts w:ascii="Arial" w:hAnsi="Arial" w:cs="Arial"/>
              </w:rPr>
              <w:t xml:space="preserve">0 </w:t>
            </w:r>
            <w:r w:rsidR="00F446FF">
              <w:rPr>
                <w:rFonts w:ascii="Arial" w:hAnsi="Arial" w:cs="Arial"/>
              </w:rPr>
              <w:t>p</w:t>
            </w:r>
            <w:r w:rsidRPr="00D94B8A">
              <w:rPr>
                <w:rFonts w:ascii="Arial" w:hAnsi="Arial" w:cs="Arial"/>
              </w:rPr>
              <w:t>m</w:t>
            </w:r>
          </w:p>
        </w:tc>
      </w:tr>
      <w:tr w:rsidR="001120DA" w:rsidRPr="00D94B8A" w14:paraId="4FD87801" w14:textId="77777777" w:rsidTr="005D2D9D">
        <w:trPr>
          <w:cantSplit/>
          <w:trHeight w:val="159"/>
        </w:trPr>
        <w:tc>
          <w:tcPr>
            <w:tcW w:w="5858" w:type="dxa"/>
            <w:vMerge w:val="restart"/>
            <w:tcBorders>
              <w:left w:val="single" w:sz="4" w:space="0" w:color="000000"/>
              <w:bottom w:val="single" w:sz="4" w:space="0" w:color="000000"/>
            </w:tcBorders>
          </w:tcPr>
          <w:p w14:paraId="07CA4703" w14:textId="4D58CA27" w:rsidR="001120DA" w:rsidRPr="00D94B8A" w:rsidRDefault="00AD0C4C" w:rsidP="00222891">
            <w:pPr>
              <w:pStyle w:val="Ttulo3"/>
              <w:jc w:val="both"/>
            </w:pPr>
            <w:r w:rsidRPr="00282B35">
              <w:rPr>
                <w:rFonts w:ascii="Arial" w:hAnsi="Arial" w:cs="Arial"/>
                <w:b w:val="0"/>
                <w:bCs w:val="0"/>
                <w:sz w:val="24"/>
                <w:szCs w:val="24"/>
              </w:rPr>
              <w:t>OBJETIVO</w:t>
            </w:r>
            <w:r w:rsidRPr="002424CD">
              <w:rPr>
                <w:rFonts w:ascii="Arial" w:hAnsi="Arial" w:cs="Arial"/>
                <w:b w:val="0"/>
                <w:bCs w:val="0"/>
                <w:color w:val="000000" w:themeColor="text1"/>
              </w:rPr>
              <w:t>:</w:t>
            </w:r>
            <w:r w:rsidR="00E5517B" w:rsidRPr="002424CD">
              <w:rPr>
                <w:rFonts w:ascii="Calibri" w:hAnsi="Calibri" w:cs="Calibri"/>
                <w:color w:val="000000" w:themeColor="text1"/>
                <w:shd w:val="clear" w:color="auto" w:fill="FFFFFF"/>
              </w:rPr>
              <w:t xml:space="preserve"> </w:t>
            </w:r>
            <w:r w:rsidR="005B61CB" w:rsidRPr="005B61CB">
              <w:rPr>
                <w:rFonts w:ascii="Arial" w:hAnsi="Arial" w:cs="Arial"/>
                <w:b w:val="0"/>
                <w:bCs w:val="0"/>
                <w:sz w:val="24"/>
                <w:szCs w:val="24"/>
                <w:lang w:eastAsia="es-ES_tradnl"/>
              </w:rPr>
              <w:t>Realizar seguimiento al cumplimiento de la planeación del equipo de VIH, con el propósito de evaluar el avance de las actividades programadas y generar un plan de acción que permita el cumplimiento de las metas</w:t>
            </w:r>
            <w:r w:rsidR="005B61CB">
              <w:rPr>
                <w:rFonts w:ascii="Arial" w:hAnsi="Arial" w:cs="Arial"/>
                <w:b w:val="0"/>
                <w:bCs w:val="0"/>
                <w:sz w:val="24"/>
                <w:szCs w:val="24"/>
                <w:lang w:eastAsia="es-ES_tradnl"/>
              </w:rPr>
              <w:t>.</w:t>
            </w:r>
          </w:p>
        </w:tc>
        <w:tc>
          <w:tcPr>
            <w:tcW w:w="1844" w:type="dxa"/>
            <w:tcBorders>
              <w:left w:val="single" w:sz="4" w:space="0" w:color="000000"/>
              <w:bottom w:val="single" w:sz="4" w:space="0" w:color="000000"/>
            </w:tcBorders>
            <w:vAlign w:val="center"/>
          </w:tcPr>
          <w:p w14:paraId="76130558" w14:textId="77777777" w:rsidR="001120DA" w:rsidRPr="00D94B8A" w:rsidRDefault="001120DA" w:rsidP="005D2D9D">
            <w:pPr>
              <w:snapToGrid w:val="0"/>
            </w:pPr>
            <w:r w:rsidRPr="00D94B8A">
              <w:rPr>
                <w:rFonts w:ascii="Arial" w:hAnsi="Arial" w:cs="Arial"/>
              </w:rPr>
              <w:t>HORA FINAL:</w:t>
            </w:r>
          </w:p>
        </w:tc>
        <w:tc>
          <w:tcPr>
            <w:tcW w:w="1703" w:type="dxa"/>
            <w:tcBorders>
              <w:left w:val="single" w:sz="4" w:space="0" w:color="000000"/>
              <w:bottom w:val="single" w:sz="4" w:space="0" w:color="000000"/>
              <w:right w:val="single" w:sz="4" w:space="0" w:color="000000"/>
            </w:tcBorders>
            <w:vAlign w:val="center"/>
          </w:tcPr>
          <w:p w14:paraId="52C0F734" w14:textId="1E341087" w:rsidR="001120DA" w:rsidRPr="00D94B8A" w:rsidRDefault="007413D5" w:rsidP="005D2D9D">
            <w:pPr>
              <w:snapToGrid w:val="0"/>
              <w:jc w:val="center"/>
              <w:rPr>
                <w:rFonts w:ascii="Arial" w:hAnsi="Arial" w:cs="Arial"/>
                <w:shd w:val="clear" w:color="auto" w:fill="FFFF00"/>
              </w:rPr>
            </w:pPr>
            <w:r>
              <w:rPr>
                <w:rFonts w:ascii="Arial" w:hAnsi="Arial" w:cs="Arial"/>
              </w:rPr>
              <w:t>0</w:t>
            </w:r>
            <w:r w:rsidR="00290905">
              <w:rPr>
                <w:rFonts w:ascii="Arial" w:hAnsi="Arial" w:cs="Arial"/>
              </w:rPr>
              <w:t>6</w:t>
            </w:r>
            <w:r w:rsidR="00313A66" w:rsidRPr="00D94B8A">
              <w:rPr>
                <w:rFonts w:ascii="Arial" w:hAnsi="Arial" w:cs="Arial"/>
              </w:rPr>
              <w:t>:</w:t>
            </w:r>
            <w:r>
              <w:rPr>
                <w:rFonts w:ascii="Arial" w:hAnsi="Arial" w:cs="Arial"/>
              </w:rPr>
              <w:t>30 p</w:t>
            </w:r>
            <w:r w:rsidR="00313A66" w:rsidRPr="00D94B8A">
              <w:rPr>
                <w:rFonts w:ascii="Arial" w:hAnsi="Arial" w:cs="Arial"/>
              </w:rPr>
              <w:t>m</w:t>
            </w:r>
          </w:p>
        </w:tc>
      </w:tr>
      <w:tr w:rsidR="001120DA" w:rsidRPr="00D94B8A" w14:paraId="47E7B3F3" w14:textId="77777777" w:rsidTr="007413D5">
        <w:trPr>
          <w:cantSplit/>
          <w:trHeight w:val="947"/>
        </w:trPr>
        <w:tc>
          <w:tcPr>
            <w:tcW w:w="5858" w:type="dxa"/>
            <w:vMerge/>
            <w:tcBorders>
              <w:left w:val="single" w:sz="4" w:space="0" w:color="000000"/>
              <w:bottom w:val="single" w:sz="4" w:space="0" w:color="000000"/>
            </w:tcBorders>
            <w:vAlign w:val="center"/>
          </w:tcPr>
          <w:p w14:paraId="3E80B0B4" w14:textId="77777777" w:rsidR="001120DA" w:rsidRPr="00D94B8A" w:rsidRDefault="001120DA" w:rsidP="005D2D9D">
            <w:pPr>
              <w:snapToGrid w:val="0"/>
              <w:rPr>
                <w:rFonts w:ascii="Arial" w:hAnsi="Arial" w:cs="Arial"/>
              </w:rPr>
            </w:pPr>
          </w:p>
        </w:tc>
        <w:tc>
          <w:tcPr>
            <w:tcW w:w="3547" w:type="dxa"/>
            <w:gridSpan w:val="2"/>
            <w:tcBorders>
              <w:left w:val="single" w:sz="4" w:space="0" w:color="000000"/>
              <w:bottom w:val="single" w:sz="4" w:space="0" w:color="000000"/>
              <w:right w:val="single" w:sz="4" w:space="0" w:color="000000"/>
            </w:tcBorders>
          </w:tcPr>
          <w:p w14:paraId="6A07CA45" w14:textId="57D5AAB7" w:rsidR="00AD0C4C" w:rsidRPr="005B5E71" w:rsidRDefault="001120DA" w:rsidP="00D176EB">
            <w:pPr>
              <w:snapToGrid w:val="0"/>
              <w:jc w:val="both"/>
              <w:rPr>
                <w:rFonts w:ascii="Arial" w:hAnsi="Arial" w:cs="Arial"/>
              </w:rPr>
            </w:pPr>
            <w:r w:rsidRPr="00D94B8A">
              <w:rPr>
                <w:rFonts w:ascii="Arial" w:hAnsi="Arial" w:cs="Arial"/>
              </w:rPr>
              <w:t>LUGAR:</w:t>
            </w:r>
            <w:r w:rsidR="0064372C">
              <w:rPr>
                <w:rFonts w:ascii="Arial" w:hAnsi="Arial" w:cs="Arial"/>
              </w:rPr>
              <w:t xml:space="preserve"> </w:t>
            </w:r>
            <w:r w:rsidR="006657B8">
              <w:rPr>
                <w:rFonts w:ascii="Arial" w:hAnsi="Arial" w:cs="Arial"/>
              </w:rPr>
              <w:t>Secretar</w:t>
            </w:r>
            <w:r w:rsidR="00353CF4">
              <w:rPr>
                <w:rFonts w:ascii="Arial" w:hAnsi="Arial" w:cs="Arial"/>
              </w:rPr>
              <w:t>í</w:t>
            </w:r>
            <w:r w:rsidR="006657B8">
              <w:rPr>
                <w:rFonts w:ascii="Arial" w:hAnsi="Arial" w:cs="Arial"/>
              </w:rPr>
              <w:t>a</w:t>
            </w:r>
            <w:r w:rsidR="007413D5">
              <w:rPr>
                <w:rFonts w:ascii="Arial" w:hAnsi="Arial" w:cs="Arial"/>
              </w:rPr>
              <w:t xml:space="preserve"> de Salud Pública, salón </w:t>
            </w:r>
            <w:r w:rsidR="0078539A">
              <w:rPr>
                <w:rFonts w:ascii="Arial" w:hAnsi="Arial" w:cs="Arial"/>
              </w:rPr>
              <w:t>de cristal</w:t>
            </w:r>
            <w:r w:rsidR="007413D5">
              <w:rPr>
                <w:rFonts w:ascii="Arial" w:hAnsi="Arial" w:cs="Arial"/>
              </w:rPr>
              <w:t>.</w:t>
            </w:r>
          </w:p>
        </w:tc>
      </w:tr>
    </w:tbl>
    <w:p w14:paraId="1EEF46EC" w14:textId="77777777" w:rsidR="001120DA" w:rsidRDefault="001120DA" w:rsidP="001120DA"/>
    <w:p w14:paraId="6F60FFCD" w14:textId="77777777" w:rsidR="00D94B8A" w:rsidRPr="00D94B8A" w:rsidRDefault="00D94B8A" w:rsidP="001120DA"/>
    <w:p w14:paraId="4787AE42" w14:textId="185E6D88" w:rsidR="008C76E9" w:rsidRPr="00AD0C4C" w:rsidRDefault="001120DA" w:rsidP="00964583">
      <w:pPr>
        <w:jc w:val="both"/>
        <w:rPr>
          <w:lang w:val="es-CO"/>
        </w:rPr>
      </w:pPr>
      <w:r w:rsidRPr="00D94B8A">
        <w:rPr>
          <w:rFonts w:ascii="Arial" w:hAnsi="Arial" w:cs="Arial"/>
          <w:lang w:val="es-CO"/>
        </w:rPr>
        <w:t xml:space="preserve">ASISTENTES: </w:t>
      </w:r>
      <w:r w:rsidR="00F446FF">
        <w:rPr>
          <w:rFonts w:ascii="Arial" w:hAnsi="Arial" w:cs="Arial"/>
          <w:lang w:val="es-CO"/>
        </w:rPr>
        <w:t xml:space="preserve">Luz Marina Manzano Rodríguez - Profesional Universitario, </w:t>
      </w:r>
      <w:r w:rsidR="00B41D00">
        <w:rPr>
          <w:rFonts w:ascii="Arial" w:hAnsi="Arial" w:cs="Arial"/>
          <w:lang w:val="es-CO"/>
        </w:rPr>
        <w:t xml:space="preserve">Paubla Andrea Lucumi Mosquera- </w:t>
      </w:r>
      <w:r w:rsidR="008408E3">
        <w:rPr>
          <w:rFonts w:ascii="Arial" w:hAnsi="Arial" w:cs="Arial"/>
          <w:lang w:val="es-CO"/>
        </w:rPr>
        <w:t xml:space="preserve"> Contratista, </w:t>
      </w:r>
      <w:r w:rsidR="007413D5">
        <w:rPr>
          <w:rFonts w:ascii="Arial" w:hAnsi="Arial" w:cs="Arial"/>
          <w:lang w:val="es-CO"/>
        </w:rPr>
        <w:t>–</w:t>
      </w:r>
      <w:r w:rsidR="00D176EB">
        <w:rPr>
          <w:rFonts w:ascii="Arial" w:hAnsi="Arial" w:cs="Arial"/>
          <w:lang w:val="es-CO"/>
        </w:rPr>
        <w:t xml:space="preserve"> </w:t>
      </w:r>
      <w:r w:rsidR="007413D5">
        <w:rPr>
          <w:rFonts w:ascii="Arial" w:hAnsi="Arial" w:cs="Arial"/>
          <w:lang w:val="es-CO"/>
        </w:rPr>
        <w:t>ver listado de asistencia</w:t>
      </w:r>
    </w:p>
    <w:p w14:paraId="3AC0DC6C" w14:textId="77777777" w:rsidR="00D94B8A" w:rsidRPr="00D94B8A" w:rsidRDefault="00D94B8A" w:rsidP="001120DA">
      <w:pPr>
        <w:rPr>
          <w:rFonts w:ascii="Arial" w:hAnsi="Arial" w:cs="Arial"/>
          <w:lang w:val="es-CO"/>
        </w:rPr>
      </w:pPr>
    </w:p>
    <w:p w14:paraId="50E8B3A6" w14:textId="3B030E3D" w:rsidR="00D94B8A" w:rsidRPr="0078539A" w:rsidRDefault="001120DA" w:rsidP="001120DA">
      <w:r w:rsidRPr="00D94B8A">
        <w:rPr>
          <w:rFonts w:ascii="Arial" w:hAnsi="Arial" w:cs="Arial"/>
          <w:lang w:val="es-CO"/>
        </w:rPr>
        <w:t>AUSENTES</w:t>
      </w:r>
      <w:r w:rsidR="00AD0C4C" w:rsidRPr="00D94B8A">
        <w:rPr>
          <w:rFonts w:ascii="Arial" w:hAnsi="Arial" w:cs="Arial"/>
          <w:lang w:val="es-CO"/>
        </w:rPr>
        <w:t xml:space="preserve">: </w:t>
      </w:r>
      <w:r w:rsidR="00AB4A0B">
        <w:rPr>
          <w:rFonts w:ascii="Arial" w:hAnsi="Arial" w:cs="Arial"/>
          <w:lang w:val="es-CO"/>
        </w:rPr>
        <w:t>N/A</w:t>
      </w:r>
    </w:p>
    <w:p w14:paraId="70868263" w14:textId="7F46193E" w:rsidR="00D94B8A" w:rsidRDefault="001120DA" w:rsidP="001120DA">
      <w:r w:rsidRPr="00D94B8A">
        <w:rPr>
          <w:rFonts w:ascii="Arial" w:hAnsi="Arial" w:cs="Arial"/>
          <w:lang w:val="es-CO"/>
        </w:rPr>
        <w:t>INVITADO: N</w:t>
      </w:r>
      <w:r w:rsidR="00AB4A0B">
        <w:rPr>
          <w:rFonts w:ascii="Arial" w:hAnsi="Arial" w:cs="Arial"/>
          <w:lang w:val="es-CO"/>
        </w:rPr>
        <w:t>/A</w:t>
      </w:r>
    </w:p>
    <w:p w14:paraId="13DF3539" w14:textId="77777777" w:rsidR="0078539A" w:rsidRPr="0078539A" w:rsidRDefault="0078539A" w:rsidP="001120DA"/>
    <w:p w14:paraId="1B9B0EF0" w14:textId="77777777" w:rsidR="001120DA" w:rsidRDefault="001120DA" w:rsidP="001120DA">
      <w:r>
        <w:rPr>
          <w:rFonts w:ascii="Arial" w:hAnsi="Arial" w:cs="Arial"/>
          <w:lang w:val="es-CO"/>
        </w:rPr>
        <w:t>ORDEN DEL DÍA:</w:t>
      </w:r>
    </w:p>
    <w:p w14:paraId="2698C7B5" w14:textId="77777777" w:rsidR="001120DA" w:rsidRDefault="001120DA" w:rsidP="001120DA">
      <w:pPr>
        <w:rPr>
          <w:rFonts w:ascii="Arial" w:hAnsi="Arial" w:cs="Arial"/>
          <w:lang w:val="es-CO"/>
        </w:rPr>
      </w:pPr>
    </w:p>
    <w:p w14:paraId="285F4ED3" w14:textId="0D8FD368" w:rsidR="0078539A" w:rsidRDefault="00D05146" w:rsidP="0078539A">
      <w:pPr>
        <w:pStyle w:val="Prrafodelista"/>
        <w:numPr>
          <w:ilvl w:val="0"/>
          <w:numId w:val="15"/>
        </w:numPr>
        <w:jc w:val="both"/>
        <w:rPr>
          <w:rFonts w:ascii="Arial" w:hAnsi="Arial" w:cs="Arial"/>
          <w:lang w:val="es-CO"/>
        </w:rPr>
      </w:pPr>
      <w:r>
        <w:rPr>
          <w:rFonts w:ascii="Arial" w:hAnsi="Arial" w:cs="Arial"/>
          <w:lang w:val="es-CO"/>
        </w:rPr>
        <w:t>Verificación</w:t>
      </w:r>
      <w:r w:rsidR="0078539A">
        <w:rPr>
          <w:rFonts w:ascii="Arial" w:hAnsi="Arial" w:cs="Arial"/>
          <w:lang w:val="es-CO"/>
        </w:rPr>
        <w:t xml:space="preserve"> de asistencia a COVE y análisis de mortalidad.</w:t>
      </w:r>
    </w:p>
    <w:p w14:paraId="1FF0D953" w14:textId="452C647D" w:rsidR="0078539A" w:rsidRDefault="0078539A" w:rsidP="0078539A">
      <w:pPr>
        <w:pStyle w:val="Prrafodelista"/>
        <w:numPr>
          <w:ilvl w:val="0"/>
          <w:numId w:val="15"/>
        </w:numPr>
        <w:jc w:val="both"/>
        <w:rPr>
          <w:rFonts w:ascii="Arial" w:hAnsi="Arial" w:cs="Arial"/>
          <w:lang w:val="es-CO"/>
        </w:rPr>
      </w:pPr>
      <w:r w:rsidRPr="0078539A">
        <w:rPr>
          <w:rFonts w:ascii="Arial" w:hAnsi="Arial" w:cs="Arial"/>
          <w:lang w:val="es-CO"/>
        </w:rPr>
        <w:t xml:space="preserve">Validación cumplimiento de metas y plan de acción para alcanzarlas (campaña, PIC, </w:t>
      </w:r>
      <w:r w:rsidR="00D00BA8" w:rsidRPr="0078539A">
        <w:rPr>
          <w:rFonts w:ascii="Arial" w:hAnsi="Arial" w:cs="Arial"/>
          <w:lang w:val="es-CO"/>
        </w:rPr>
        <w:t>Políticas</w:t>
      </w:r>
      <w:r w:rsidRPr="0078539A">
        <w:rPr>
          <w:rFonts w:ascii="Arial" w:hAnsi="Arial" w:cs="Arial"/>
          <w:lang w:val="es-CO"/>
        </w:rPr>
        <w:t xml:space="preserve"> Publicas, PrEP, PEP)</w:t>
      </w:r>
      <w:r w:rsidR="00D05146">
        <w:rPr>
          <w:rFonts w:ascii="Arial" w:hAnsi="Arial" w:cs="Arial"/>
          <w:lang w:val="es-CO"/>
        </w:rPr>
        <w:t>.</w:t>
      </w:r>
    </w:p>
    <w:p w14:paraId="0CD79CBE" w14:textId="07E80E45" w:rsidR="00D05146" w:rsidRPr="00D05146" w:rsidRDefault="00D05146" w:rsidP="00D05146">
      <w:pPr>
        <w:pStyle w:val="Prrafodelista"/>
        <w:numPr>
          <w:ilvl w:val="0"/>
          <w:numId w:val="15"/>
        </w:numPr>
        <w:jc w:val="both"/>
        <w:rPr>
          <w:rFonts w:ascii="Arial" w:hAnsi="Arial" w:cs="Arial"/>
          <w:lang w:val="es-CO"/>
        </w:rPr>
      </w:pPr>
      <w:r w:rsidRPr="0078539A">
        <w:rPr>
          <w:rFonts w:ascii="Arial" w:hAnsi="Arial" w:cs="Arial"/>
          <w:lang w:val="es-CO"/>
        </w:rPr>
        <w:t xml:space="preserve">Verificación de cumplimiento de obligaciones de los contratistas, resolución de dudas frente a las actividades </w:t>
      </w:r>
    </w:p>
    <w:p w14:paraId="75CE182C" w14:textId="3D46ABEB" w:rsidR="0078539A" w:rsidRPr="0078539A" w:rsidRDefault="00D00BA8" w:rsidP="0078539A">
      <w:pPr>
        <w:pStyle w:val="Prrafodelista"/>
        <w:numPr>
          <w:ilvl w:val="0"/>
          <w:numId w:val="15"/>
        </w:numPr>
        <w:jc w:val="both"/>
        <w:rPr>
          <w:rFonts w:ascii="Arial" w:hAnsi="Arial" w:cs="Arial"/>
          <w:lang w:val="es-CO"/>
        </w:rPr>
      </w:pPr>
      <w:r w:rsidRPr="0078539A">
        <w:rPr>
          <w:rFonts w:ascii="Arial" w:hAnsi="Arial" w:cs="Arial"/>
          <w:lang w:val="es-CO"/>
        </w:rPr>
        <w:t>Logística</w:t>
      </w:r>
      <w:r w:rsidR="0078539A" w:rsidRPr="0078539A">
        <w:rPr>
          <w:rFonts w:ascii="Arial" w:hAnsi="Arial" w:cs="Arial"/>
          <w:lang w:val="es-CO"/>
        </w:rPr>
        <w:t xml:space="preserve"> actividad </w:t>
      </w:r>
      <w:r w:rsidRPr="0078539A">
        <w:rPr>
          <w:rFonts w:ascii="Arial" w:hAnsi="Arial" w:cs="Arial"/>
          <w:lang w:val="es-CO"/>
        </w:rPr>
        <w:t>di</w:t>
      </w:r>
      <w:r>
        <w:rPr>
          <w:rFonts w:ascii="Arial" w:hAnsi="Arial" w:cs="Arial"/>
          <w:lang w:val="es-CO"/>
        </w:rPr>
        <w:t>a</w:t>
      </w:r>
      <w:r w:rsidR="0078539A" w:rsidRPr="0078539A">
        <w:rPr>
          <w:rFonts w:ascii="Arial" w:hAnsi="Arial" w:cs="Arial"/>
          <w:lang w:val="es-CO"/>
        </w:rPr>
        <w:t xml:space="preserve"> del VIH </w:t>
      </w:r>
    </w:p>
    <w:p w14:paraId="7418FDB1" w14:textId="0E3AE599" w:rsidR="00580C1F" w:rsidRPr="00580C1F" w:rsidRDefault="0078539A" w:rsidP="00580C1F">
      <w:pPr>
        <w:pStyle w:val="Prrafodelista"/>
        <w:numPr>
          <w:ilvl w:val="0"/>
          <w:numId w:val="15"/>
        </w:numPr>
        <w:jc w:val="both"/>
      </w:pPr>
      <w:r w:rsidRPr="00580C1F">
        <w:rPr>
          <w:rFonts w:ascii="Arial" w:hAnsi="Arial" w:cs="Arial"/>
          <w:lang w:val="es-CO"/>
        </w:rPr>
        <w:t xml:space="preserve">Cuentas de cobro </w:t>
      </w:r>
      <w:r w:rsidR="00D00BA8" w:rsidRPr="00580C1F">
        <w:rPr>
          <w:rFonts w:ascii="Arial" w:hAnsi="Arial" w:cs="Arial"/>
          <w:lang w:val="es-CO"/>
        </w:rPr>
        <w:t>pendientes</w:t>
      </w:r>
      <w:r w:rsidRPr="00580C1F">
        <w:rPr>
          <w:rFonts w:ascii="Arial" w:hAnsi="Arial" w:cs="Arial"/>
          <w:lang w:val="es-CO"/>
        </w:rPr>
        <w:t xml:space="preserve"> y </w:t>
      </w:r>
      <w:r w:rsidR="00D00BA8" w:rsidRPr="00580C1F">
        <w:rPr>
          <w:rFonts w:ascii="Arial" w:hAnsi="Arial" w:cs="Arial"/>
          <w:lang w:val="es-CO"/>
        </w:rPr>
        <w:t>gestión</w:t>
      </w:r>
      <w:r w:rsidRPr="00580C1F">
        <w:rPr>
          <w:rFonts w:ascii="Arial" w:hAnsi="Arial" w:cs="Arial"/>
          <w:lang w:val="es-CO"/>
        </w:rPr>
        <w:t xml:space="preserve"> en Diciembre </w:t>
      </w:r>
    </w:p>
    <w:p w14:paraId="61DD1452" w14:textId="77777777" w:rsidR="001120DA" w:rsidRDefault="001120DA" w:rsidP="001120DA">
      <w:pPr>
        <w:rPr>
          <w:rFonts w:ascii="Arial" w:hAnsi="Arial" w:cs="Arial"/>
          <w:lang w:val="es-CO"/>
        </w:rPr>
      </w:pPr>
    </w:p>
    <w:p w14:paraId="79617B55" w14:textId="77777777" w:rsidR="001120DA" w:rsidRDefault="001120DA" w:rsidP="001120DA">
      <w:r>
        <w:rPr>
          <w:rFonts w:ascii="Arial" w:hAnsi="Arial" w:cs="Arial"/>
          <w:lang w:val="es-CO"/>
        </w:rPr>
        <w:t>DESARROLLO:</w:t>
      </w:r>
    </w:p>
    <w:p w14:paraId="2BC55B26" w14:textId="77777777" w:rsidR="001120DA" w:rsidRDefault="001120DA" w:rsidP="001120DA">
      <w:pPr>
        <w:rPr>
          <w:rFonts w:ascii="Arial" w:hAnsi="Arial" w:cs="Arial"/>
          <w:lang w:val="es-CO"/>
        </w:rPr>
      </w:pPr>
    </w:p>
    <w:p w14:paraId="7C6D10DD" w14:textId="4E27789B" w:rsidR="0078539A" w:rsidRDefault="0078539A" w:rsidP="0078539A">
      <w:pPr>
        <w:pStyle w:val="Prrafodelista"/>
        <w:numPr>
          <w:ilvl w:val="0"/>
          <w:numId w:val="26"/>
        </w:numPr>
        <w:jc w:val="both"/>
        <w:rPr>
          <w:rFonts w:ascii="Arial" w:hAnsi="Arial" w:cs="Arial"/>
          <w:lang w:val="es-CO"/>
        </w:rPr>
      </w:pPr>
      <w:r>
        <w:rPr>
          <w:rFonts w:ascii="Arial" w:hAnsi="Arial" w:cs="Arial"/>
          <w:lang w:val="es-CO"/>
        </w:rPr>
        <w:t>Verificación de asistencia al COVE y análisis de mortalidad en VIH</w:t>
      </w:r>
    </w:p>
    <w:p w14:paraId="5DAEFD76" w14:textId="77777777" w:rsidR="0078539A" w:rsidRDefault="0078539A" w:rsidP="0078539A">
      <w:pPr>
        <w:jc w:val="both"/>
        <w:rPr>
          <w:rFonts w:ascii="Arial" w:hAnsi="Arial" w:cs="Arial"/>
          <w:lang w:val="es-CO"/>
        </w:rPr>
      </w:pPr>
    </w:p>
    <w:p w14:paraId="2DEA24DF" w14:textId="77777777" w:rsidR="00D05146" w:rsidRPr="00D05146" w:rsidRDefault="00D05146" w:rsidP="00D05146">
      <w:pPr>
        <w:suppressAutoHyphens/>
        <w:jc w:val="both"/>
        <w:rPr>
          <w:rFonts w:ascii="Arial" w:hAnsi="Arial" w:cs="Arial"/>
        </w:rPr>
      </w:pPr>
      <w:r w:rsidRPr="00D05146">
        <w:rPr>
          <w:rFonts w:ascii="Arial" w:hAnsi="Arial" w:cs="Arial"/>
        </w:rPr>
        <w:t>La profesional universitaria Luz Marina Manzano presenta las diapositivas compartidas por Jorge Montoya, en las cuales se expone información específica sobre los casos de VIH reportados en el año 2025 hasta la semana epidemiológica 36. Los datos se encuentran distribuidos según edad, género, barrio, EAPB y régimen.</w:t>
      </w:r>
    </w:p>
    <w:p w14:paraId="0A954333" w14:textId="0DA2208D" w:rsidR="00D05146" w:rsidRPr="00D05146" w:rsidRDefault="00D05146" w:rsidP="00D05146">
      <w:pPr>
        <w:suppressAutoHyphens/>
        <w:jc w:val="both"/>
        <w:rPr>
          <w:rFonts w:ascii="Arial" w:hAnsi="Arial" w:cs="Arial"/>
        </w:rPr>
      </w:pPr>
      <w:r w:rsidRPr="00D05146">
        <w:rPr>
          <w:rFonts w:ascii="Arial" w:hAnsi="Arial" w:cs="Arial"/>
        </w:rPr>
        <w:t>Se prioriza la asistencia de todos los integrantes del equipo de VIH al COVE el próximo 19 de noviembre de 8:00 am a 12:00 pm en el auditorio principal y la asignación de una fecha para realizar, durante la reunión del equipo, el proceso de análisis de casos.</w:t>
      </w:r>
    </w:p>
    <w:p w14:paraId="1B3FBA3F" w14:textId="77777777" w:rsidR="00D05146" w:rsidRPr="00D05146" w:rsidRDefault="00D05146" w:rsidP="00D05146">
      <w:pPr>
        <w:suppressAutoHyphens/>
        <w:jc w:val="both"/>
        <w:rPr>
          <w:rFonts w:ascii="Arial" w:hAnsi="Arial" w:cs="Arial"/>
        </w:rPr>
      </w:pPr>
      <w:r w:rsidRPr="00D05146">
        <w:rPr>
          <w:rFonts w:ascii="Arial" w:hAnsi="Arial" w:cs="Arial"/>
        </w:rPr>
        <w:t>Asimismo, se solicita la participación de un médico experto y un epidemiólogo en el espacio de análisis, con el fin de fortalecer la interpretación de los datos y la toma de decisiones.</w:t>
      </w:r>
    </w:p>
    <w:p w14:paraId="549A4301" w14:textId="77777777" w:rsidR="0078539A" w:rsidRPr="0078539A" w:rsidRDefault="0078539A" w:rsidP="0078539A">
      <w:pPr>
        <w:jc w:val="both"/>
        <w:rPr>
          <w:rFonts w:ascii="Arial" w:hAnsi="Arial" w:cs="Arial"/>
          <w:lang w:val="es-CO"/>
        </w:rPr>
      </w:pPr>
    </w:p>
    <w:p w14:paraId="2B60FA3F" w14:textId="5DA0B34D" w:rsidR="00D05146" w:rsidRDefault="00D05146" w:rsidP="00D05146">
      <w:pPr>
        <w:pStyle w:val="Prrafodelista"/>
        <w:numPr>
          <w:ilvl w:val="0"/>
          <w:numId w:val="26"/>
        </w:numPr>
        <w:jc w:val="both"/>
        <w:rPr>
          <w:rFonts w:ascii="Arial" w:hAnsi="Arial" w:cs="Arial"/>
          <w:lang w:val="es-CO"/>
        </w:rPr>
      </w:pPr>
      <w:r w:rsidRPr="0078539A">
        <w:rPr>
          <w:rFonts w:ascii="Arial" w:hAnsi="Arial" w:cs="Arial"/>
          <w:lang w:val="es-CO"/>
        </w:rPr>
        <w:t xml:space="preserve">Validación cumplimiento de metas y plan de acción para alcanzarlas (campaña, PIC, Políticas </w:t>
      </w:r>
      <w:proofErr w:type="spellStart"/>
      <w:r w:rsidRPr="0078539A">
        <w:rPr>
          <w:rFonts w:ascii="Arial" w:hAnsi="Arial" w:cs="Arial"/>
          <w:lang w:val="es-CO"/>
        </w:rPr>
        <w:t>Publicas</w:t>
      </w:r>
      <w:proofErr w:type="spellEnd"/>
      <w:r w:rsidRPr="0078539A">
        <w:rPr>
          <w:rFonts w:ascii="Arial" w:hAnsi="Arial" w:cs="Arial"/>
          <w:lang w:val="es-CO"/>
        </w:rPr>
        <w:t>, PrEP, PEP)</w:t>
      </w:r>
      <w:r>
        <w:rPr>
          <w:rFonts w:ascii="Arial" w:hAnsi="Arial" w:cs="Arial"/>
          <w:lang w:val="es-CO"/>
        </w:rPr>
        <w:t>.</w:t>
      </w:r>
    </w:p>
    <w:p w14:paraId="343B3628" w14:textId="77777777" w:rsidR="00B41D00" w:rsidRDefault="00B41D00" w:rsidP="00B41D00">
      <w:pPr>
        <w:jc w:val="both"/>
        <w:rPr>
          <w:rFonts w:ascii="Arial" w:hAnsi="Arial" w:cs="Arial"/>
          <w:lang w:val="es-CO"/>
        </w:rPr>
      </w:pPr>
    </w:p>
    <w:p w14:paraId="15CB4191" w14:textId="6185EFF0" w:rsidR="002424CD" w:rsidRDefault="002424CD" w:rsidP="00B41D00">
      <w:pPr>
        <w:jc w:val="both"/>
        <w:rPr>
          <w:rFonts w:ascii="Arial" w:hAnsi="Arial" w:cs="Arial"/>
          <w:lang w:val="es-CO"/>
        </w:rPr>
      </w:pPr>
      <w:r>
        <w:rPr>
          <w:rFonts w:ascii="Arial" w:hAnsi="Arial" w:cs="Arial"/>
          <w:lang w:val="es-CO"/>
        </w:rPr>
        <w:t>CAMPAÑA</w:t>
      </w:r>
    </w:p>
    <w:p w14:paraId="7FD5CD6D" w14:textId="77777777" w:rsidR="002424CD" w:rsidRDefault="002424CD" w:rsidP="00B41D00">
      <w:pPr>
        <w:jc w:val="both"/>
        <w:rPr>
          <w:rFonts w:ascii="Arial" w:hAnsi="Arial" w:cs="Arial"/>
          <w:lang w:val="es-CO"/>
        </w:rPr>
      </w:pPr>
    </w:p>
    <w:p w14:paraId="0B027B96" w14:textId="6B3E231E" w:rsidR="005B61CB" w:rsidRPr="005B61CB" w:rsidRDefault="005B61CB" w:rsidP="005B61CB">
      <w:pPr>
        <w:jc w:val="both"/>
        <w:rPr>
          <w:rFonts w:ascii="Arial" w:eastAsia="Arial Unicode MS" w:hAnsi="Arial" w:cs="Arial"/>
          <w:lang w:eastAsia="zh-CN"/>
        </w:rPr>
      </w:pPr>
      <w:r w:rsidRPr="005B61CB">
        <w:rPr>
          <w:rFonts w:ascii="Arial" w:eastAsia="Arial Unicode MS" w:hAnsi="Arial" w:cs="Arial"/>
          <w:lang w:eastAsia="zh-CN"/>
        </w:rPr>
        <w:t>Para la realización de las campañas de control de la transmisión de VIH, Sífilis, Hepatitis B y C, se resalta la importancia de garantizar el cumplimiento de las actividades programadas, con el propósito de alcanzar un cierre exitoso del año en los cuatro entornos, conforme a la meta establecida en el plan de trabajo que reposa en la carpeta Tableros de Control.</w:t>
      </w:r>
    </w:p>
    <w:p w14:paraId="794BD94B" w14:textId="77777777" w:rsidR="005B61CB" w:rsidRPr="005B61CB" w:rsidRDefault="005B61CB" w:rsidP="005B61CB">
      <w:pPr>
        <w:jc w:val="both"/>
        <w:rPr>
          <w:rFonts w:ascii="Arial" w:eastAsia="Arial Unicode MS" w:hAnsi="Arial" w:cs="Arial"/>
          <w:lang w:eastAsia="zh-CN"/>
        </w:rPr>
      </w:pPr>
      <w:r w:rsidRPr="005B61CB">
        <w:rPr>
          <w:rFonts w:ascii="Arial" w:eastAsia="Arial Unicode MS" w:hAnsi="Arial" w:cs="Arial"/>
          <w:lang w:eastAsia="zh-CN"/>
        </w:rPr>
        <w:t>Se aclara que el único entorno en el cual se pueden incluir nuevas instituciones es el comunitario. Asimismo, se reitera que, para cumplir la meta anual, las instituciones intervenidas deben contar con al menos un componente adicional.</w:t>
      </w:r>
    </w:p>
    <w:p w14:paraId="6DDC0E1A" w14:textId="77777777" w:rsidR="005B61CB" w:rsidRPr="005B61CB" w:rsidRDefault="005B61CB" w:rsidP="005B61CB">
      <w:pPr>
        <w:jc w:val="both"/>
        <w:rPr>
          <w:rFonts w:ascii="Arial" w:eastAsia="Arial Unicode MS" w:hAnsi="Arial" w:cs="Arial"/>
          <w:lang w:eastAsia="zh-CN"/>
        </w:rPr>
      </w:pPr>
      <w:r w:rsidRPr="005B61CB">
        <w:rPr>
          <w:rFonts w:ascii="Arial" w:eastAsia="Arial Unicode MS" w:hAnsi="Arial" w:cs="Arial"/>
          <w:lang w:eastAsia="zh-CN"/>
        </w:rPr>
        <w:t>Para el cierre del año, se establece la realización de actividades en las siguientes instituciones y fechas:</w:t>
      </w:r>
    </w:p>
    <w:p w14:paraId="298AC9E6" w14:textId="77777777" w:rsidR="00B41D00" w:rsidRDefault="00B41D00" w:rsidP="00B41D00">
      <w:pPr>
        <w:jc w:val="both"/>
        <w:rPr>
          <w:rFonts w:ascii="Arial" w:hAnsi="Arial" w:cs="Arial"/>
          <w:lang w:val="es-CO"/>
        </w:rPr>
      </w:pPr>
    </w:p>
    <w:tbl>
      <w:tblPr>
        <w:tblStyle w:val="Tablaconcuadrcula"/>
        <w:tblW w:w="0" w:type="auto"/>
        <w:tblLook w:val="04A0" w:firstRow="1" w:lastRow="0" w:firstColumn="1" w:lastColumn="0" w:noHBand="0" w:noVBand="1"/>
      </w:tblPr>
      <w:tblGrid>
        <w:gridCol w:w="1980"/>
        <w:gridCol w:w="2693"/>
        <w:gridCol w:w="1948"/>
        <w:gridCol w:w="2207"/>
      </w:tblGrid>
      <w:tr w:rsidR="00B41D00" w14:paraId="0AF64657" w14:textId="77777777" w:rsidTr="00C8775C">
        <w:tc>
          <w:tcPr>
            <w:tcW w:w="1980" w:type="dxa"/>
          </w:tcPr>
          <w:p w14:paraId="5D40D9E4" w14:textId="4DB6FAC2" w:rsidR="00B41D00" w:rsidRPr="00C8775C" w:rsidRDefault="00B41D00" w:rsidP="00C8775C">
            <w:pPr>
              <w:jc w:val="center"/>
              <w:rPr>
                <w:rFonts w:ascii="Arial" w:hAnsi="Arial" w:cs="Arial"/>
                <w:b/>
                <w:bCs/>
                <w:lang w:val="es-CO"/>
              </w:rPr>
            </w:pPr>
            <w:r w:rsidRPr="00C8775C">
              <w:rPr>
                <w:rFonts w:ascii="Arial" w:hAnsi="Arial" w:cs="Arial"/>
                <w:b/>
                <w:bCs/>
                <w:lang w:val="es-CO"/>
              </w:rPr>
              <w:t>Entorno</w:t>
            </w:r>
          </w:p>
        </w:tc>
        <w:tc>
          <w:tcPr>
            <w:tcW w:w="2693" w:type="dxa"/>
          </w:tcPr>
          <w:p w14:paraId="1BF3F817" w14:textId="3BD02B7C" w:rsidR="00B41D00" w:rsidRPr="00C8775C" w:rsidRDefault="00B41D00" w:rsidP="00C8775C">
            <w:pPr>
              <w:jc w:val="center"/>
              <w:rPr>
                <w:rFonts w:ascii="Arial" w:hAnsi="Arial" w:cs="Arial"/>
                <w:b/>
                <w:bCs/>
                <w:lang w:val="es-CO"/>
              </w:rPr>
            </w:pPr>
            <w:r w:rsidRPr="00C8775C">
              <w:rPr>
                <w:rFonts w:ascii="Arial" w:hAnsi="Arial" w:cs="Arial"/>
                <w:b/>
                <w:bCs/>
                <w:lang w:val="es-CO"/>
              </w:rPr>
              <w:t>Instituciones</w:t>
            </w:r>
          </w:p>
        </w:tc>
        <w:tc>
          <w:tcPr>
            <w:tcW w:w="1948" w:type="dxa"/>
          </w:tcPr>
          <w:p w14:paraId="79815249" w14:textId="38212DD4" w:rsidR="00B41D00" w:rsidRPr="00C8775C" w:rsidRDefault="00B41D00" w:rsidP="00C8775C">
            <w:pPr>
              <w:jc w:val="center"/>
              <w:rPr>
                <w:rFonts w:ascii="Arial" w:hAnsi="Arial" w:cs="Arial"/>
                <w:b/>
                <w:bCs/>
                <w:lang w:val="es-CO"/>
              </w:rPr>
            </w:pPr>
            <w:r w:rsidRPr="00C8775C">
              <w:rPr>
                <w:rFonts w:ascii="Arial" w:hAnsi="Arial" w:cs="Arial"/>
                <w:b/>
                <w:bCs/>
                <w:lang w:val="es-CO"/>
              </w:rPr>
              <w:t>Periodo</w:t>
            </w:r>
          </w:p>
        </w:tc>
        <w:tc>
          <w:tcPr>
            <w:tcW w:w="2207" w:type="dxa"/>
          </w:tcPr>
          <w:p w14:paraId="713EA2BE" w14:textId="05E87292" w:rsidR="00B41D00" w:rsidRPr="00C8775C" w:rsidRDefault="00B41D00" w:rsidP="00C8775C">
            <w:pPr>
              <w:jc w:val="center"/>
              <w:rPr>
                <w:rFonts w:ascii="Arial" w:hAnsi="Arial" w:cs="Arial"/>
                <w:b/>
                <w:bCs/>
                <w:lang w:val="es-CO"/>
              </w:rPr>
            </w:pPr>
            <w:r w:rsidRPr="00C8775C">
              <w:rPr>
                <w:rFonts w:ascii="Arial" w:hAnsi="Arial" w:cs="Arial"/>
                <w:b/>
                <w:bCs/>
                <w:lang w:val="es-CO"/>
              </w:rPr>
              <w:t>Responsable</w:t>
            </w:r>
          </w:p>
        </w:tc>
      </w:tr>
      <w:tr w:rsidR="00B41D00" w14:paraId="15E05D09" w14:textId="77777777" w:rsidTr="00C8775C">
        <w:tc>
          <w:tcPr>
            <w:tcW w:w="1980" w:type="dxa"/>
          </w:tcPr>
          <w:p w14:paraId="24F54010" w14:textId="010C2AC4" w:rsidR="00B41D00" w:rsidRDefault="005B61CB" w:rsidP="00B41D00">
            <w:pPr>
              <w:jc w:val="both"/>
              <w:rPr>
                <w:rFonts w:ascii="Arial" w:hAnsi="Arial" w:cs="Arial"/>
                <w:lang w:val="es-CO"/>
              </w:rPr>
            </w:pPr>
            <w:r>
              <w:rPr>
                <w:rFonts w:ascii="Arial" w:hAnsi="Arial" w:cs="Arial"/>
                <w:lang w:val="es-CO"/>
              </w:rPr>
              <w:t>Laboral</w:t>
            </w:r>
          </w:p>
        </w:tc>
        <w:tc>
          <w:tcPr>
            <w:tcW w:w="2693" w:type="dxa"/>
          </w:tcPr>
          <w:p w14:paraId="6FA77216" w14:textId="69A651AF" w:rsidR="00B41D00" w:rsidRDefault="002A7593" w:rsidP="00B41D00">
            <w:pPr>
              <w:jc w:val="both"/>
              <w:rPr>
                <w:rFonts w:ascii="Arial" w:hAnsi="Arial" w:cs="Arial"/>
                <w:lang w:val="es-CO"/>
              </w:rPr>
            </w:pPr>
            <w:r>
              <w:rPr>
                <w:rFonts w:ascii="Arial" w:hAnsi="Arial" w:cs="Arial"/>
                <w:lang w:val="es-CO"/>
              </w:rPr>
              <w:t>CC Centenario</w:t>
            </w:r>
          </w:p>
        </w:tc>
        <w:tc>
          <w:tcPr>
            <w:tcW w:w="1948" w:type="dxa"/>
          </w:tcPr>
          <w:p w14:paraId="05D0B2C0" w14:textId="7F7E67AE" w:rsidR="00B41D00" w:rsidRDefault="002A7593" w:rsidP="00B41D00">
            <w:pPr>
              <w:jc w:val="both"/>
              <w:rPr>
                <w:rFonts w:ascii="Arial" w:hAnsi="Arial" w:cs="Arial"/>
                <w:lang w:val="es-CO"/>
              </w:rPr>
            </w:pPr>
            <w:r>
              <w:rPr>
                <w:rFonts w:ascii="Arial" w:hAnsi="Arial" w:cs="Arial"/>
                <w:lang w:val="es-CO"/>
              </w:rPr>
              <w:t>Noviembre</w:t>
            </w:r>
          </w:p>
        </w:tc>
        <w:tc>
          <w:tcPr>
            <w:tcW w:w="2207" w:type="dxa"/>
          </w:tcPr>
          <w:p w14:paraId="326633DC" w14:textId="161293DD" w:rsidR="00B41D00" w:rsidRDefault="002A7593" w:rsidP="00B41D00">
            <w:pPr>
              <w:jc w:val="both"/>
              <w:rPr>
                <w:rFonts w:ascii="Arial" w:hAnsi="Arial" w:cs="Arial"/>
                <w:lang w:val="es-CO"/>
              </w:rPr>
            </w:pPr>
            <w:r>
              <w:rPr>
                <w:rFonts w:ascii="Arial" w:hAnsi="Arial" w:cs="Arial"/>
                <w:lang w:val="es-CO"/>
              </w:rPr>
              <w:t>Paubla Lucumi</w:t>
            </w:r>
          </w:p>
        </w:tc>
      </w:tr>
      <w:tr w:rsidR="00B41D00" w14:paraId="23C0748A" w14:textId="77777777" w:rsidTr="00C8775C">
        <w:tc>
          <w:tcPr>
            <w:tcW w:w="1980" w:type="dxa"/>
          </w:tcPr>
          <w:p w14:paraId="7FC7EC2A" w14:textId="418DEB2C" w:rsidR="00B41D00" w:rsidRDefault="005B61CB" w:rsidP="00B41D00">
            <w:pPr>
              <w:jc w:val="both"/>
              <w:rPr>
                <w:rFonts w:ascii="Arial" w:hAnsi="Arial" w:cs="Arial"/>
                <w:lang w:val="es-CO"/>
              </w:rPr>
            </w:pPr>
            <w:r>
              <w:rPr>
                <w:rFonts w:ascii="Arial" w:hAnsi="Arial" w:cs="Arial"/>
                <w:lang w:val="es-CO"/>
              </w:rPr>
              <w:t>Laboral</w:t>
            </w:r>
          </w:p>
        </w:tc>
        <w:tc>
          <w:tcPr>
            <w:tcW w:w="2693" w:type="dxa"/>
          </w:tcPr>
          <w:p w14:paraId="33BC02E4" w14:textId="26FF3566" w:rsidR="00B41D00" w:rsidRDefault="00580C1F" w:rsidP="00B41D00">
            <w:pPr>
              <w:jc w:val="both"/>
              <w:rPr>
                <w:rFonts w:ascii="Arial" w:hAnsi="Arial" w:cs="Arial"/>
                <w:lang w:val="es-CO"/>
              </w:rPr>
            </w:pPr>
            <w:r>
              <w:rPr>
                <w:rFonts w:ascii="Arial" w:hAnsi="Arial" w:cs="Arial"/>
                <w:lang w:val="es-CO"/>
              </w:rPr>
              <w:t>Biblioteca Publica</w:t>
            </w:r>
          </w:p>
        </w:tc>
        <w:tc>
          <w:tcPr>
            <w:tcW w:w="1948" w:type="dxa"/>
          </w:tcPr>
          <w:p w14:paraId="4EC7B36D" w14:textId="3D48076E" w:rsidR="00B41D00" w:rsidRDefault="00580C1F" w:rsidP="00B41D00">
            <w:pPr>
              <w:jc w:val="both"/>
              <w:rPr>
                <w:rFonts w:ascii="Arial" w:hAnsi="Arial" w:cs="Arial"/>
                <w:lang w:val="es-CO"/>
              </w:rPr>
            </w:pPr>
            <w:r>
              <w:rPr>
                <w:rFonts w:ascii="Arial" w:hAnsi="Arial" w:cs="Arial"/>
                <w:lang w:val="es-CO"/>
              </w:rPr>
              <w:t>Noviembre</w:t>
            </w:r>
          </w:p>
        </w:tc>
        <w:tc>
          <w:tcPr>
            <w:tcW w:w="2207" w:type="dxa"/>
          </w:tcPr>
          <w:p w14:paraId="5E3B4B31" w14:textId="677543FE" w:rsidR="00B41D00" w:rsidRDefault="00580C1F" w:rsidP="00B41D00">
            <w:pPr>
              <w:jc w:val="both"/>
              <w:rPr>
                <w:rFonts w:ascii="Arial" w:hAnsi="Arial" w:cs="Arial"/>
                <w:lang w:val="es-CO"/>
              </w:rPr>
            </w:pPr>
            <w:r>
              <w:rPr>
                <w:rFonts w:ascii="Arial" w:hAnsi="Arial" w:cs="Arial"/>
                <w:lang w:val="es-CO"/>
              </w:rPr>
              <w:t>Analiz Cuero</w:t>
            </w:r>
          </w:p>
        </w:tc>
      </w:tr>
      <w:tr w:rsidR="00B41D00" w14:paraId="454B49E3" w14:textId="77777777" w:rsidTr="00C8775C">
        <w:tc>
          <w:tcPr>
            <w:tcW w:w="1980" w:type="dxa"/>
          </w:tcPr>
          <w:p w14:paraId="3A8E504B" w14:textId="7554642A" w:rsidR="00B41D00" w:rsidRDefault="00C4085E" w:rsidP="00B41D00">
            <w:pPr>
              <w:jc w:val="both"/>
              <w:rPr>
                <w:rFonts w:ascii="Arial" w:hAnsi="Arial" w:cs="Arial"/>
                <w:lang w:val="es-CO"/>
              </w:rPr>
            </w:pPr>
            <w:r>
              <w:rPr>
                <w:rFonts w:ascii="Arial" w:hAnsi="Arial" w:cs="Arial"/>
                <w:lang w:val="es-CO"/>
              </w:rPr>
              <w:t xml:space="preserve">Educativo </w:t>
            </w:r>
          </w:p>
        </w:tc>
        <w:tc>
          <w:tcPr>
            <w:tcW w:w="2693" w:type="dxa"/>
          </w:tcPr>
          <w:p w14:paraId="00AB26DD" w14:textId="0802B0F1" w:rsidR="00B41D00" w:rsidRDefault="00C4085E" w:rsidP="00B41D00">
            <w:pPr>
              <w:jc w:val="both"/>
              <w:rPr>
                <w:rFonts w:ascii="Arial" w:hAnsi="Arial" w:cs="Arial"/>
                <w:lang w:val="es-CO"/>
              </w:rPr>
            </w:pPr>
            <w:r>
              <w:rPr>
                <w:rFonts w:ascii="Arial" w:hAnsi="Arial" w:cs="Arial"/>
                <w:lang w:val="es-CO"/>
              </w:rPr>
              <w:t>ITGEM</w:t>
            </w:r>
          </w:p>
        </w:tc>
        <w:tc>
          <w:tcPr>
            <w:tcW w:w="1948" w:type="dxa"/>
          </w:tcPr>
          <w:p w14:paraId="40FEA90D" w14:textId="35265780" w:rsidR="00B41D00" w:rsidRDefault="00C4085E" w:rsidP="00B41D00">
            <w:pPr>
              <w:jc w:val="both"/>
              <w:rPr>
                <w:rFonts w:ascii="Arial" w:hAnsi="Arial" w:cs="Arial"/>
                <w:lang w:val="es-CO"/>
              </w:rPr>
            </w:pPr>
            <w:r>
              <w:rPr>
                <w:rFonts w:ascii="Arial" w:hAnsi="Arial" w:cs="Arial"/>
                <w:lang w:val="es-CO"/>
              </w:rPr>
              <w:t>Noviembre</w:t>
            </w:r>
          </w:p>
        </w:tc>
        <w:tc>
          <w:tcPr>
            <w:tcW w:w="2207" w:type="dxa"/>
          </w:tcPr>
          <w:p w14:paraId="04A83D7B" w14:textId="2EED08DC" w:rsidR="00B41D00" w:rsidRDefault="00F81D1A" w:rsidP="00B41D00">
            <w:pPr>
              <w:jc w:val="both"/>
              <w:rPr>
                <w:rFonts w:ascii="Arial" w:hAnsi="Arial" w:cs="Arial"/>
                <w:lang w:val="es-CO"/>
              </w:rPr>
            </w:pPr>
            <w:r>
              <w:rPr>
                <w:rFonts w:ascii="Arial" w:hAnsi="Arial" w:cs="Arial"/>
                <w:lang w:val="es-CO"/>
              </w:rPr>
              <w:t>Analiz Cuero</w:t>
            </w:r>
          </w:p>
        </w:tc>
      </w:tr>
      <w:tr w:rsidR="00B41D00" w14:paraId="7F56348C" w14:textId="77777777" w:rsidTr="00C8775C">
        <w:tc>
          <w:tcPr>
            <w:tcW w:w="1980" w:type="dxa"/>
          </w:tcPr>
          <w:p w14:paraId="745E57C3" w14:textId="41AEE633" w:rsidR="00B41D00" w:rsidRDefault="002A7593" w:rsidP="00B41D00">
            <w:pPr>
              <w:jc w:val="both"/>
              <w:rPr>
                <w:rFonts w:ascii="Arial" w:hAnsi="Arial" w:cs="Arial"/>
                <w:lang w:val="es-CO"/>
              </w:rPr>
            </w:pPr>
            <w:r>
              <w:rPr>
                <w:rFonts w:ascii="Arial" w:hAnsi="Arial" w:cs="Arial"/>
                <w:lang w:val="es-CO"/>
              </w:rPr>
              <w:t>Comunitario</w:t>
            </w:r>
          </w:p>
        </w:tc>
        <w:tc>
          <w:tcPr>
            <w:tcW w:w="2693" w:type="dxa"/>
          </w:tcPr>
          <w:p w14:paraId="6259CCEC" w14:textId="2C9F013B" w:rsidR="00B41D00" w:rsidRDefault="00C8775C" w:rsidP="00B41D00">
            <w:pPr>
              <w:jc w:val="both"/>
              <w:rPr>
                <w:rFonts w:ascii="Arial" w:hAnsi="Arial" w:cs="Arial"/>
                <w:lang w:val="es-CO"/>
              </w:rPr>
            </w:pPr>
            <w:r>
              <w:rPr>
                <w:rFonts w:ascii="Arial" w:hAnsi="Arial" w:cs="Arial"/>
                <w:lang w:val="es-CO"/>
              </w:rPr>
              <w:t>Proponer</w:t>
            </w:r>
          </w:p>
        </w:tc>
        <w:tc>
          <w:tcPr>
            <w:tcW w:w="1948" w:type="dxa"/>
          </w:tcPr>
          <w:p w14:paraId="2A1767F5" w14:textId="2DB69807" w:rsidR="00B41D00" w:rsidRDefault="00C4085E" w:rsidP="00B41D00">
            <w:pPr>
              <w:jc w:val="both"/>
              <w:rPr>
                <w:rFonts w:ascii="Arial" w:hAnsi="Arial" w:cs="Arial"/>
                <w:lang w:val="es-CO"/>
              </w:rPr>
            </w:pPr>
            <w:r>
              <w:rPr>
                <w:rFonts w:ascii="Arial" w:hAnsi="Arial" w:cs="Arial"/>
                <w:lang w:val="es-CO"/>
              </w:rPr>
              <w:t>Diciembre</w:t>
            </w:r>
          </w:p>
        </w:tc>
        <w:tc>
          <w:tcPr>
            <w:tcW w:w="2207" w:type="dxa"/>
          </w:tcPr>
          <w:p w14:paraId="5EFBDCE5" w14:textId="5679B231" w:rsidR="00B41D00" w:rsidRDefault="00F81D1A" w:rsidP="00B41D00">
            <w:pPr>
              <w:jc w:val="both"/>
              <w:rPr>
                <w:rFonts w:ascii="Arial" w:hAnsi="Arial" w:cs="Arial"/>
                <w:lang w:val="es-CO"/>
              </w:rPr>
            </w:pPr>
            <w:r>
              <w:rPr>
                <w:rFonts w:ascii="Arial" w:hAnsi="Arial" w:cs="Arial"/>
                <w:lang w:val="es-CO"/>
              </w:rPr>
              <w:t>Analiz Cuero</w:t>
            </w:r>
          </w:p>
        </w:tc>
      </w:tr>
      <w:tr w:rsidR="005B61CB" w14:paraId="10C32A27" w14:textId="77777777" w:rsidTr="00C8775C">
        <w:tc>
          <w:tcPr>
            <w:tcW w:w="1980" w:type="dxa"/>
          </w:tcPr>
          <w:p w14:paraId="6A7B1901" w14:textId="3FD9A1C3" w:rsidR="005B61CB" w:rsidRDefault="002A7593" w:rsidP="00B41D00">
            <w:pPr>
              <w:jc w:val="both"/>
              <w:rPr>
                <w:rFonts w:ascii="Arial" w:hAnsi="Arial" w:cs="Arial"/>
                <w:lang w:val="es-CO"/>
              </w:rPr>
            </w:pPr>
            <w:r>
              <w:rPr>
                <w:rFonts w:ascii="Arial" w:hAnsi="Arial" w:cs="Arial"/>
                <w:lang w:val="es-CO"/>
              </w:rPr>
              <w:t>Comunitario</w:t>
            </w:r>
          </w:p>
        </w:tc>
        <w:tc>
          <w:tcPr>
            <w:tcW w:w="2693" w:type="dxa"/>
          </w:tcPr>
          <w:p w14:paraId="0F7B2E88" w14:textId="0EC2456F" w:rsidR="005B61CB" w:rsidRDefault="00C17BD5" w:rsidP="00B41D00">
            <w:pPr>
              <w:jc w:val="both"/>
              <w:rPr>
                <w:rFonts w:ascii="Arial" w:hAnsi="Arial" w:cs="Arial"/>
                <w:lang w:val="es-CO"/>
              </w:rPr>
            </w:pPr>
            <w:r>
              <w:rPr>
                <w:rFonts w:ascii="Arial" w:hAnsi="Arial" w:cs="Arial"/>
                <w:lang w:val="es-CO"/>
              </w:rPr>
              <w:t>Grupo de Mujeres</w:t>
            </w:r>
          </w:p>
        </w:tc>
        <w:tc>
          <w:tcPr>
            <w:tcW w:w="1948" w:type="dxa"/>
          </w:tcPr>
          <w:p w14:paraId="03B4D1DB" w14:textId="6AED42EA" w:rsidR="005B61CB" w:rsidRDefault="00C17BD5" w:rsidP="00B41D00">
            <w:pPr>
              <w:jc w:val="both"/>
              <w:rPr>
                <w:rFonts w:ascii="Arial" w:hAnsi="Arial" w:cs="Arial"/>
                <w:lang w:val="es-CO"/>
              </w:rPr>
            </w:pPr>
            <w:r>
              <w:rPr>
                <w:rFonts w:ascii="Arial" w:hAnsi="Arial" w:cs="Arial"/>
                <w:lang w:val="es-CO"/>
              </w:rPr>
              <w:t>Noviembre</w:t>
            </w:r>
          </w:p>
        </w:tc>
        <w:tc>
          <w:tcPr>
            <w:tcW w:w="2207" w:type="dxa"/>
          </w:tcPr>
          <w:p w14:paraId="4AE365BF" w14:textId="4DD8CA78" w:rsidR="005B61CB" w:rsidRDefault="00C17BD5" w:rsidP="00B41D00">
            <w:pPr>
              <w:jc w:val="both"/>
              <w:rPr>
                <w:rFonts w:ascii="Arial" w:hAnsi="Arial" w:cs="Arial"/>
                <w:lang w:val="es-CO"/>
              </w:rPr>
            </w:pPr>
            <w:r>
              <w:rPr>
                <w:rFonts w:ascii="Arial" w:hAnsi="Arial" w:cs="Arial"/>
                <w:lang w:val="es-CO"/>
              </w:rPr>
              <w:t>Paubla Lucumi</w:t>
            </w:r>
          </w:p>
        </w:tc>
      </w:tr>
      <w:tr w:rsidR="005B61CB" w14:paraId="5A1261CB" w14:textId="77777777" w:rsidTr="00C8775C">
        <w:tc>
          <w:tcPr>
            <w:tcW w:w="1980" w:type="dxa"/>
          </w:tcPr>
          <w:p w14:paraId="2A34E4E0" w14:textId="00B69A08" w:rsidR="005B61CB" w:rsidRDefault="002A7593" w:rsidP="00B41D00">
            <w:pPr>
              <w:jc w:val="both"/>
              <w:rPr>
                <w:rFonts w:ascii="Arial" w:hAnsi="Arial" w:cs="Arial"/>
                <w:lang w:val="es-CO"/>
              </w:rPr>
            </w:pPr>
            <w:r>
              <w:rPr>
                <w:rFonts w:ascii="Arial" w:hAnsi="Arial" w:cs="Arial"/>
                <w:lang w:val="es-CO"/>
              </w:rPr>
              <w:t>Comunitario</w:t>
            </w:r>
          </w:p>
        </w:tc>
        <w:tc>
          <w:tcPr>
            <w:tcW w:w="2693" w:type="dxa"/>
          </w:tcPr>
          <w:p w14:paraId="4A3D1C86" w14:textId="7046A8C3" w:rsidR="005B61CB" w:rsidRDefault="00D00BA8" w:rsidP="00B41D00">
            <w:pPr>
              <w:jc w:val="both"/>
              <w:rPr>
                <w:rFonts w:ascii="Arial" w:hAnsi="Arial" w:cs="Arial"/>
                <w:lang w:val="es-CO"/>
              </w:rPr>
            </w:pPr>
            <w:r>
              <w:rPr>
                <w:rFonts w:ascii="Arial" w:hAnsi="Arial" w:cs="Arial"/>
                <w:lang w:val="es-CO"/>
              </w:rPr>
              <w:t>Proponer</w:t>
            </w:r>
          </w:p>
        </w:tc>
        <w:tc>
          <w:tcPr>
            <w:tcW w:w="1948" w:type="dxa"/>
          </w:tcPr>
          <w:p w14:paraId="257C0E88" w14:textId="092967C9" w:rsidR="005B61CB" w:rsidRDefault="00F81D1A" w:rsidP="00B41D00">
            <w:pPr>
              <w:jc w:val="both"/>
              <w:rPr>
                <w:rFonts w:ascii="Arial" w:hAnsi="Arial" w:cs="Arial"/>
                <w:lang w:val="es-CO"/>
              </w:rPr>
            </w:pPr>
            <w:r>
              <w:rPr>
                <w:rFonts w:ascii="Arial" w:hAnsi="Arial" w:cs="Arial"/>
                <w:lang w:val="es-CO"/>
              </w:rPr>
              <w:t>Diciembre</w:t>
            </w:r>
          </w:p>
        </w:tc>
        <w:tc>
          <w:tcPr>
            <w:tcW w:w="2207" w:type="dxa"/>
          </w:tcPr>
          <w:p w14:paraId="234646AF" w14:textId="149AA807" w:rsidR="005B61CB" w:rsidRDefault="00C8775C" w:rsidP="00B41D00">
            <w:pPr>
              <w:jc w:val="both"/>
              <w:rPr>
                <w:rFonts w:ascii="Arial" w:hAnsi="Arial" w:cs="Arial"/>
                <w:lang w:val="es-CO"/>
              </w:rPr>
            </w:pPr>
            <w:r>
              <w:rPr>
                <w:rFonts w:ascii="Arial" w:hAnsi="Arial" w:cs="Arial"/>
                <w:lang w:val="es-CO"/>
              </w:rPr>
              <w:t>Jesús Rivera</w:t>
            </w:r>
          </w:p>
        </w:tc>
      </w:tr>
      <w:tr w:rsidR="005B61CB" w14:paraId="5F01519E" w14:textId="77777777" w:rsidTr="00C8775C">
        <w:tc>
          <w:tcPr>
            <w:tcW w:w="1980" w:type="dxa"/>
          </w:tcPr>
          <w:p w14:paraId="0E3E87C2" w14:textId="3D592D27" w:rsidR="005B61CB" w:rsidRDefault="00C17BD5" w:rsidP="00B41D00">
            <w:pPr>
              <w:jc w:val="both"/>
              <w:rPr>
                <w:rFonts w:ascii="Arial" w:hAnsi="Arial" w:cs="Arial"/>
                <w:lang w:val="es-CO"/>
              </w:rPr>
            </w:pPr>
            <w:r>
              <w:rPr>
                <w:rFonts w:ascii="Arial" w:hAnsi="Arial" w:cs="Arial"/>
                <w:lang w:val="es-CO"/>
              </w:rPr>
              <w:t>Comunitario</w:t>
            </w:r>
          </w:p>
        </w:tc>
        <w:tc>
          <w:tcPr>
            <w:tcW w:w="2693" w:type="dxa"/>
          </w:tcPr>
          <w:p w14:paraId="0FEADD3E" w14:textId="61C52C49" w:rsidR="005B61CB" w:rsidRDefault="00D00BA8" w:rsidP="00B41D00">
            <w:pPr>
              <w:jc w:val="both"/>
              <w:rPr>
                <w:rFonts w:ascii="Arial" w:hAnsi="Arial" w:cs="Arial"/>
                <w:lang w:val="es-CO"/>
              </w:rPr>
            </w:pPr>
            <w:r>
              <w:rPr>
                <w:rFonts w:ascii="Arial" w:hAnsi="Arial" w:cs="Arial"/>
                <w:lang w:val="es-CO"/>
              </w:rPr>
              <w:t>Proponer</w:t>
            </w:r>
          </w:p>
        </w:tc>
        <w:tc>
          <w:tcPr>
            <w:tcW w:w="1948" w:type="dxa"/>
          </w:tcPr>
          <w:p w14:paraId="40365D1A" w14:textId="6ABF40C7" w:rsidR="005B61CB" w:rsidRDefault="00F81D1A" w:rsidP="00B41D00">
            <w:pPr>
              <w:jc w:val="both"/>
              <w:rPr>
                <w:rFonts w:ascii="Arial" w:hAnsi="Arial" w:cs="Arial"/>
                <w:lang w:val="es-CO"/>
              </w:rPr>
            </w:pPr>
            <w:r>
              <w:rPr>
                <w:rFonts w:ascii="Arial" w:hAnsi="Arial" w:cs="Arial"/>
                <w:lang w:val="es-CO"/>
              </w:rPr>
              <w:t>Diciembre</w:t>
            </w:r>
          </w:p>
        </w:tc>
        <w:tc>
          <w:tcPr>
            <w:tcW w:w="2207" w:type="dxa"/>
          </w:tcPr>
          <w:p w14:paraId="009E9686" w14:textId="52C7A103" w:rsidR="005B61CB" w:rsidRDefault="00C8775C" w:rsidP="00B41D00">
            <w:pPr>
              <w:jc w:val="both"/>
              <w:rPr>
                <w:rFonts w:ascii="Arial" w:hAnsi="Arial" w:cs="Arial"/>
                <w:lang w:val="es-CO"/>
              </w:rPr>
            </w:pPr>
            <w:r>
              <w:rPr>
                <w:rFonts w:ascii="Arial" w:hAnsi="Arial" w:cs="Arial"/>
                <w:lang w:val="es-CO"/>
              </w:rPr>
              <w:t>Jesús Rivera</w:t>
            </w:r>
          </w:p>
        </w:tc>
      </w:tr>
      <w:tr w:rsidR="005B61CB" w14:paraId="55F933BE" w14:textId="77777777" w:rsidTr="00C8775C">
        <w:tc>
          <w:tcPr>
            <w:tcW w:w="1980" w:type="dxa"/>
          </w:tcPr>
          <w:p w14:paraId="50A50A6B" w14:textId="0723E0F2" w:rsidR="005B61CB" w:rsidRDefault="00C17BD5" w:rsidP="00B41D00">
            <w:pPr>
              <w:jc w:val="both"/>
              <w:rPr>
                <w:rFonts w:ascii="Arial" w:hAnsi="Arial" w:cs="Arial"/>
                <w:lang w:val="es-CO"/>
              </w:rPr>
            </w:pPr>
            <w:r>
              <w:rPr>
                <w:rFonts w:ascii="Arial" w:hAnsi="Arial" w:cs="Arial"/>
                <w:lang w:val="es-CO"/>
              </w:rPr>
              <w:t>Comunitario</w:t>
            </w:r>
          </w:p>
        </w:tc>
        <w:tc>
          <w:tcPr>
            <w:tcW w:w="2693" w:type="dxa"/>
          </w:tcPr>
          <w:p w14:paraId="668D7F03" w14:textId="6440D87D" w:rsidR="005B61CB" w:rsidRDefault="00D00BA8" w:rsidP="00B41D00">
            <w:pPr>
              <w:jc w:val="both"/>
              <w:rPr>
                <w:rFonts w:ascii="Arial" w:hAnsi="Arial" w:cs="Arial"/>
                <w:lang w:val="es-CO"/>
              </w:rPr>
            </w:pPr>
            <w:r>
              <w:rPr>
                <w:rFonts w:ascii="Arial" w:hAnsi="Arial" w:cs="Arial"/>
                <w:lang w:val="es-CO"/>
              </w:rPr>
              <w:t>Proponer</w:t>
            </w:r>
          </w:p>
        </w:tc>
        <w:tc>
          <w:tcPr>
            <w:tcW w:w="1948" w:type="dxa"/>
          </w:tcPr>
          <w:p w14:paraId="5D4E959E" w14:textId="64A56629" w:rsidR="005B61CB" w:rsidRDefault="00F81D1A" w:rsidP="00B41D00">
            <w:pPr>
              <w:jc w:val="both"/>
              <w:rPr>
                <w:rFonts w:ascii="Arial" w:hAnsi="Arial" w:cs="Arial"/>
                <w:lang w:val="es-CO"/>
              </w:rPr>
            </w:pPr>
            <w:r>
              <w:rPr>
                <w:rFonts w:ascii="Arial" w:hAnsi="Arial" w:cs="Arial"/>
                <w:lang w:val="es-CO"/>
              </w:rPr>
              <w:t xml:space="preserve">Diciembre </w:t>
            </w:r>
          </w:p>
        </w:tc>
        <w:tc>
          <w:tcPr>
            <w:tcW w:w="2207" w:type="dxa"/>
          </w:tcPr>
          <w:p w14:paraId="2ACEAE15" w14:textId="4F78CD60" w:rsidR="005B61CB" w:rsidRDefault="00C8775C" w:rsidP="00B41D00">
            <w:pPr>
              <w:jc w:val="both"/>
              <w:rPr>
                <w:rFonts w:ascii="Arial" w:hAnsi="Arial" w:cs="Arial"/>
                <w:lang w:val="es-CO"/>
              </w:rPr>
            </w:pPr>
            <w:r>
              <w:rPr>
                <w:rFonts w:ascii="Arial" w:hAnsi="Arial" w:cs="Arial"/>
                <w:lang w:val="es-CO"/>
              </w:rPr>
              <w:t>Jesús Rivera</w:t>
            </w:r>
          </w:p>
        </w:tc>
      </w:tr>
    </w:tbl>
    <w:p w14:paraId="36CC6E4B" w14:textId="77777777" w:rsidR="0043388F" w:rsidRDefault="0043388F" w:rsidP="00B41D00">
      <w:pPr>
        <w:jc w:val="both"/>
        <w:rPr>
          <w:rFonts w:ascii="Arial" w:hAnsi="Arial" w:cs="Arial"/>
        </w:rPr>
      </w:pPr>
    </w:p>
    <w:p w14:paraId="2FB3335B" w14:textId="79A129C5" w:rsidR="005B61CB" w:rsidRDefault="005B61CB" w:rsidP="00B41D00">
      <w:pPr>
        <w:jc w:val="both"/>
        <w:rPr>
          <w:rFonts w:ascii="Arial" w:hAnsi="Arial" w:cs="Arial"/>
        </w:rPr>
      </w:pPr>
      <w:r w:rsidRPr="005B61CB">
        <w:rPr>
          <w:rFonts w:ascii="Arial" w:hAnsi="Arial" w:cs="Arial"/>
        </w:rPr>
        <w:t>La contratista Leidy Ávila manifiesta que, en conversación con la jefe Diana Sierra y Socorro López, se orientó incluir en la meta las instituciones que han sido intervenidas exclusivamente desde el componente de VIH. En este sentido, se incorporan las casas de lenocinio que fueron impactadas, de las cuales se reportan las siguientes:</w:t>
      </w:r>
    </w:p>
    <w:p w14:paraId="719728CB" w14:textId="77777777" w:rsidR="005B61CB" w:rsidRPr="005B61CB" w:rsidRDefault="005B61CB" w:rsidP="00B41D00">
      <w:pPr>
        <w:jc w:val="both"/>
        <w:rPr>
          <w:rFonts w:ascii="Arial" w:hAnsi="Arial" w:cs="Arial"/>
          <w:lang w:val="es-CO"/>
        </w:rPr>
      </w:pPr>
    </w:p>
    <w:p w14:paraId="2222429F" w14:textId="03702AC4" w:rsidR="005B61CB" w:rsidRDefault="005B61CB" w:rsidP="005B61CB">
      <w:pPr>
        <w:jc w:val="both"/>
        <w:rPr>
          <w:rFonts w:ascii="Arial" w:hAnsi="Arial" w:cs="Arial"/>
          <w:lang w:val="es-CO"/>
        </w:rPr>
      </w:pPr>
      <w:r w:rsidRPr="005B61CB">
        <w:rPr>
          <w:rFonts w:ascii="Arial" w:hAnsi="Arial" w:cs="Arial"/>
          <w:lang w:val="es-CO"/>
        </w:rPr>
        <w:t>En informe de julio</w:t>
      </w:r>
      <w:r>
        <w:rPr>
          <w:rFonts w:ascii="Arial" w:hAnsi="Arial" w:cs="Arial"/>
          <w:lang w:val="es-CO"/>
        </w:rPr>
        <w:t>:</w:t>
      </w:r>
    </w:p>
    <w:p w14:paraId="399731DE" w14:textId="77777777" w:rsidR="005B61CB" w:rsidRPr="005B61CB" w:rsidRDefault="005B61CB" w:rsidP="005B61CB">
      <w:pPr>
        <w:jc w:val="both"/>
        <w:rPr>
          <w:rFonts w:ascii="Arial" w:hAnsi="Arial" w:cs="Arial"/>
          <w:lang w:val="es-CO"/>
        </w:rPr>
      </w:pPr>
    </w:p>
    <w:p w14:paraId="1762915A" w14:textId="77777777" w:rsidR="005B61CB" w:rsidRP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Manantial de Liz 2 veces (24 y 25 de julio)</w:t>
      </w:r>
    </w:p>
    <w:p w14:paraId="3B6ED707" w14:textId="77777777" w:rsidR="005B61CB" w:rsidRP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 xml:space="preserve">En informe de agosto Impactaron: </w:t>
      </w:r>
    </w:p>
    <w:p w14:paraId="263BFD43" w14:textId="77777777" w:rsidR="005B61CB" w:rsidRP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Bar La Uva (2 de agosto)</w:t>
      </w:r>
    </w:p>
    <w:p w14:paraId="666FC562" w14:textId="77777777" w:rsidR="005B61CB" w:rsidRP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Bar 4 esquinas (22 de agosto)</w:t>
      </w:r>
    </w:p>
    <w:p w14:paraId="68F43CD5" w14:textId="77777777" w:rsidR="005B61CB" w:rsidRP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Bar 4 Zandunga (28 de agosto)</w:t>
      </w:r>
    </w:p>
    <w:p w14:paraId="6EE82DF9" w14:textId="77777777" w:rsidR="005B61CB" w:rsidRDefault="005B61CB" w:rsidP="005B61CB">
      <w:pPr>
        <w:jc w:val="both"/>
        <w:rPr>
          <w:rFonts w:ascii="Arial" w:hAnsi="Arial" w:cs="Arial"/>
          <w:lang w:val="es-CO"/>
        </w:rPr>
      </w:pPr>
    </w:p>
    <w:p w14:paraId="7CCE975C" w14:textId="4A78F1D7" w:rsidR="005B61CB" w:rsidRDefault="005B61CB" w:rsidP="005B61CB">
      <w:pPr>
        <w:jc w:val="both"/>
        <w:rPr>
          <w:rFonts w:ascii="Arial" w:hAnsi="Arial" w:cs="Arial"/>
          <w:lang w:val="es-CO"/>
        </w:rPr>
      </w:pPr>
      <w:r w:rsidRPr="005B61CB">
        <w:rPr>
          <w:rFonts w:ascii="Arial" w:hAnsi="Arial" w:cs="Arial"/>
          <w:lang w:val="es-CO"/>
        </w:rPr>
        <w:t xml:space="preserve">En informe de septiembre: </w:t>
      </w:r>
    </w:p>
    <w:p w14:paraId="021429B3" w14:textId="77777777" w:rsidR="005B61CB" w:rsidRPr="005B61CB" w:rsidRDefault="005B61CB" w:rsidP="005B61CB">
      <w:pPr>
        <w:jc w:val="both"/>
        <w:rPr>
          <w:rFonts w:ascii="Arial" w:hAnsi="Arial" w:cs="Arial"/>
          <w:lang w:val="es-CO"/>
        </w:rPr>
      </w:pPr>
    </w:p>
    <w:p w14:paraId="1C91986A" w14:textId="77777777" w:rsidR="005B61CB" w:rsidRP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Bar Burbuja (20 de septiembre)</w:t>
      </w:r>
    </w:p>
    <w:p w14:paraId="2B26B30E" w14:textId="1890D4E1" w:rsidR="005B61CB" w:rsidRDefault="005B61CB" w:rsidP="005B61CB">
      <w:pPr>
        <w:pStyle w:val="Prrafodelista"/>
        <w:numPr>
          <w:ilvl w:val="0"/>
          <w:numId w:val="27"/>
        </w:numPr>
        <w:jc w:val="both"/>
        <w:rPr>
          <w:rFonts w:ascii="Arial" w:hAnsi="Arial" w:cs="Arial"/>
          <w:lang w:val="es-CO"/>
        </w:rPr>
      </w:pPr>
      <w:r w:rsidRPr="005B61CB">
        <w:rPr>
          <w:rFonts w:ascii="Arial" w:hAnsi="Arial" w:cs="Arial"/>
          <w:lang w:val="es-CO"/>
        </w:rPr>
        <w:t>Bar la 66 (27 de septiembre)</w:t>
      </w:r>
    </w:p>
    <w:p w14:paraId="5F8800C2" w14:textId="77777777" w:rsidR="002A7593" w:rsidRPr="005B61CB" w:rsidRDefault="002A7593" w:rsidP="002A7593">
      <w:pPr>
        <w:pStyle w:val="Prrafodelista"/>
        <w:jc w:val="both"/>
        <w:rPr>
          <w:rFonts w:ascii="Arial" w:hAnsi="Arial" w:cs="Arial"/>
          <w:lang w:val="es-CO"/>
        </w:rPr>
      </w:pPr>
    </w:p>
    <w:p w14:paraId="7ABEAB4A" w14:textId="0CCA7A7F" w:rsidR="002909E1" w:rsidRDefault="002A7593" w:rsidP="00D05146">
      <w:pPr>
        <w:jc w:val="both"/>
        <w:rPr>
          <w:rFonts w:ascii="Arial" w:hAnsi="Arial" w:cs="Arial"/>
          <w:lang w:val="es-CO"/>
        </w:rPr>
      </w:pPr>
      <w:r>
        <w:rPr>
          <w:rFonts w:ascii="Arial" w:hAnsi="Arial" w:cs="Arial"/>
          <w:lang w:val="es-CO"/>
        </w:rPr>
        <w:t>Estas intervenciones se proporcionan a la meta a través de los datos generados en las intervenciones realizadas mediante PIC</w:t>
      </w:r>
      <w:r w:rsidR="00270093">
        <w:rPr>
          <w:rFonts w:ascii="Arial" w:hAnsi="Arial" w:cs="Arial"/>
          <w:lang w:val="es-CO"/>
        </w:rPr>
        <w:t>; adicional se realizara actualización de directorios de casas de lenocinio y bares swingers</w:t>
      </w:r>
      <w:r>
        <w:rPr>
          <w:rFonts w:ascii="Arial" w:hAnsi="Arial" w:cs="Arial"/>
          <w:lang w:val="es-CO"/>
        </w:rPr>
        <w:t>.</w:t>
      </w:r>
    </w:p>
    <w:p w14:paraId="5872E160" w14:textId="77777777" w:rsidR="00D00BA8" w:rsidRDefault="00D00BA8" w:rsidP="00D05146">
      <w:pPr>
        <w:jc w:val="both"/>
        <w:rPr>
          <w:rFonts w:ascii="Arial" w:hAnsi="Arial" w:cs="Arial"/>
          <w:lang w:val="es-CO"/>
        </w:rPr>
      </w:pPr>
    </w:p>
    <w:p w14:paraId="23892D85" w14:textId="6CE055BC" w:rsidR="00D00BA8" w:rsidRDefault="00D00BA8" w:rsidP="00D05146">
      <w:pPr>
        <w:jc w:val="both"/>
        <w:rPr>
          <w:rFonts w:ascii="Arial" w:hAnsi="Arial" w:cs="Arial"/>
          <w:lang w:val="es-CO"/>
        </w:rPr>
      </w:pPr>
      <w:r>
        <w:rPr>
          <w:rFonts w:ascii="Arial" w:hAnsi="Arial" w:cs="Arial"/>
          <w:lang w:val="es-CO"/>
        </w:rPr>
        <w:t xml:space="preserve">Por motivos de tiempo se propone revisar las metas de  </w:t>
      </w:r>
      <w:r w:rsidRPr="0078539A">
        <w:rPr>
          <w:rFonts w:ascii="Arial" w:hAnsi="Arial" w:cs="Arial"/>
          <w:lang w:val="es-CO"/>
        </w:rPr>
        <w:t xml:space="preserve">PIC, Políticas </w:t>
      </w:r>
      <w:r w:rsidR="00270093" w:rsidRPr="0078539A">
        <w:rPr>
          <w:rFonts w:ascii="Arial" w:hAnsi="Arial" w:cs="Arial"/>
          <w:lang w:val="es-CO"/>
        </w:rPr>
        <w:t>Públicas</w:t>
      </w:r>
      <w:r w:rsidRPr="0078539A">
        <w:rPr>
          <w:rFonts w:ascii="Arial" w:hAnsi="Arial" w:cs="Arial"/>
          <w:lang w:val="es-CO"/>
        </w:rPr>
        <w:t>, PrEP, PEP</w:t>
      </w:r>
      <w:r>
        <w:rPr>
          <w:rFonts w:ascii="Arial" w:hAnsi="Arial" w:cs="Arial"/>
          <w:lang w:val="es-CO"/>
        </w:rPr>
        <w:t>, con el objetivo de realizar plan de contingencia en el cumplimiento de las mismas, para la próxima reunión de equipo propuesta el próximo 24 de noviembre en horario de la mañana.</w:t>
      </w:r>
    </w:p>
    <w:p w14:paraId="09E87ED9" w14:textId="77777777" w:rsidR="00D00BA8" w:rsidRDefault="00D00BA8" w:rsidP="00D05146">
      <w:pPr>
        <w:jc w:val="both"/>
        <w:rPr>
          <w:rFonts w:ascii="Arial" w:hAnsi="Arial" w:cs="Arial"/>
          <w:lang w:val="es-CO"/>
        </w:rPr>
      </w:pPr>
    </w:p>
    <w:p w14:paraId="226F0B75" w14:textId="4D3415BD" w:rsidR="00D00BA8" w:rsidRDefault="00D00BA8" w:rsidP="00D05146">
      <w:pPr>
        <w:jc w:val="both"/>
        <w:rPr>
          <w:rFonts w:ascii="Arial" w:hAnsi="Arial" w:cs="Arial"/>
          <w:lang w:val="es-CO"/>
        </w:rPr>
      </w:pPr>
      <w:r>
        <w:rPr>
          <w:rFonts w:ascii="Arial" w:hAnsi="Arial" w:cs="Arial"/>
          <w:lang w:val="es-CO"/>
        </w:rPr>
        <w:t>Se procede avanzar a la planeación de la conmemoración del día del VIH el próximo 1 de diciembre, se realiza lluvia de ideas donde se plantea la elaboración de piezas comunicativas de la fecha y la jornada de salud, al igual que la realización de 4 stands educativos, entrega de preservativos y auto test a los colaboradores de la secretaria de salud, surgiendo los siguientes compromisos:</w:t>
      </w:r>
    </w:p>
    <w:p w14:paraId="1C572486" w14:textId="77777777" w:rsidR="00D00BA8" w:rsidRDefault="00D00BA8" w:rsidP="00D05146">
      <w:pPr>
        <w:jc w:val="both"/>
        <w:rPr>
          <w:rFonts w:ascii="Arial" w:hAnsi="Arial" w:cs="Arial"/>
          <w:lang w:val="es-CO"/>
        </w:rPr>
      </w:pPr>
    </w:p>
    <w:p w14:paraId="49220C1C" w14:textId="05628F5F" w:rsidR="00D00BA8" w:rsidRPr="00D00BA8" w:rsidRDefault="00D00BA8" w:rsidP="00D00BA8">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Conmemoración Respuesta al</w:t>
      </w:r>
      <w:r w:rsidRPr="00D00BA8">
        <w:rPr>
          <w:rFonts w:ascii="Arial" w:hAnsi="Arial" w:cs="Arial"/>
          <w:color w:val="0F1115"/>
        </w:rPr>
        <w:t xml:space="preserve"> VIH</w:t>
      </w:r>
      <w:r>
        <w:rPr>
          <w:rFonts w:ascii="Arial" w:hAnsi="Arial" w:cs="Arial"/>
          <w:color w:val="0F1115"/>
        </w:rPr>
        <w:t xml:space="preserve"> 1 de Diciembre 2025.</w:t>
      </w:r>
    </w:p>
    <w:p w14:paraId="3A375A4D" w14:textId="77777777" w:rsidR="00D00BA8" w:rsidRDefault="00D00BA8" w:rsidP="00D00BA8">
      <w:pPr>
        <w:pStyle w:val="ds-markdown-paragraph"/>
        <w:shd w:val="clear" w:color="auto" w:fill="FFFFFF"/>
        <w:spacing w:before="0" w:beforeAutospacing="0" w:after="0" w:afterAutospacing="0"/>
        <w:jc w:val="both"/>
        <w:rPr>
          <w:rFonts w:ascii="Arial" w:hAnsi="Arial" w:cs="Arial"/>
          <w:b/>
          <w:bCs/>
          <w:color w:val="0F1115"/>
        </w:rPr>
      </w:pPr>
    </w:p>
    <w:p w14:paraId="7890046D" w14:textId="21F10C58" w:rsidR="00D00BA8" w:rsidRPr="00C8775C"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sidRPr="00C8775C">
        <w:rPr>
          <w:rFonts w:ascii="Arial" w:hAnsi="Arial" w:cs="Arial"/>
          <w:color w:val="0F1115"/>
        </w:rPr>
        <w:t>Cuota de $ 10.000 cada integrante del equipo (comprar globos, dulces, mantel, sellos</w:t>
      </w:r>
      <w:r>
        <w:rPr>
          <w:rFonts w:ascii="Arial" w:hAnsi="Arial" w:cs="Arial"/>
          <w:color w:val="0F1115"/>
        </w:rPr>
        <w:t>, cinta rollo ganchos</w:t>
      </w:r>
      <w:r w:rsidRPr="00C8775C">
        <w:rPr>
          <w:rFonts w:ascii="Arial" w:hAnsi="Arial" w:cs="Arial"/>
          <w:color w:val="0F1115"/>
        </w:rPr>
        <w:t>)</w:t>
      </w:r>
      <w:r>
        <w:rPr>
          <w:rFonts w:ascii="Arial" w:hAnsi="Arial" w:cs="Arial"/>
          <w:color w:val="0F1115"/>
        </w:rPr>
        <w:t xml:space="preserve"> entregar a Paubla Lucumi para realizar compras</w:t>
      </w:r>
    </w:p>
    <w:p w14:paraId="4806BC3D" w14:textId="2A9CEE6C" w:rsidR="00D00BA8" w:rsidRPr="00C8775C"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sidRPr="00C8775C">
        <w:rPr>
          <w:rFonts w:ascii="Arial" w:hAnsi="Arial" w:cs="Arial"/>
          <w:color w:val="0F1115"/>
        </w:rPr>
        <w:t>Solicitar las mesas, parlante- Luz Marina</w:t>
      </w:r>
      <w:r>
        <w:rPr>
          <w:rFonts w:ascii="Arial" w:hAnsi="Arial" w:cs="Arial"/>
          <w:color w:val="0F1115"/>
        </w:rPr>
        <w:t xml:space="preserve"> Manzano realiza solicitud</w:t>
      </w:r>
    </w:p>
    <w:p w14:paraId="4570468D" w14:textId="0C3FEBC0" w:rsidR="00D00BA8" w:rsidRPr="00C8775C"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sidRPr="00C8775C">
        <w:rPr>
          <w:rFonts w:ascii="Arial" w:hAnsi="Arial" w:cs="Arial"/>
          <w:color w:val="0F1115"/>
        </w:rPr>
        <w:t>Piezas informativas de la jornada y de la conmemoración- Leidy</w:t>
      </w:r>
      <w:r>
        <w:rPr>
          <w:rFonts w:ascii="Arial" w:hAnsi="Arial" w:cs="Arial"/>
          <w:color w:val="0F1115"/>
        </w:rPr>
        <w:t xml:space="preserve"> </w:t>
      </w:r>
      <w:proofErr w:type="spellStart"/>
      <w:r>
        <w:rPr>
          <w:rFonts w:ascii="Arial" w:hAnsi="Arial" w:cs="Arial"/>
          <w:color w:val="0F1115"/>
        </w:rPr>
        <w:t>Avila</w:t>
      </w:r>
      <w:proofErr w:type="spellEnd"/>
      <w:r w:rsidRPr="00C8775C">
        <w:rPr>
          <w:rFonts w:ascii="Arial" w:hAnsi="Arial" w:cs="Arial"/>
          <w:color w:val="0F1115"/>
        </w:rPr>
        <w:t xml:space="preserve"> y </w:t>
      </w:r>
      <w:r>
        <w:rPr>
          <w:rFonts w:ascii="Arial" w:hAnsi="Arial" w:cs="Arial"/>
          <w:color w:val="0F1115"/>
        </w:rPr>
        <w:t>L</w:t>
      </w:r>
      <w:r w:rsidRPr="00C8775C">
        <w:rPr>
          <w:rFonts w:ascii="Arial" w:hAnsi="Arial" w:cs="Arial"/>
          <w:color w:val="0F1115"/>
        </w:rPr>
        <w:t xml:space="preserve">uz </w:t>
      </w:r>
      <w:r>
        <w:rPr>
          <w:rFonts w:ascii="Arial" w:hAnsi="Arial" w:cs="Arial"/>
          <w:color w:val="0F1115"/>
        </w:rPr>
        <w:t>M</w:t>
      </w:r>
      <w:r w:rsidRPr="00C8775C">
        <w:rPr>
          <w:rFonts w:ascii="Arial" w:hAnsi="Arial" w:cs="Arial"/>
          <w:color w:val="0F1115"/>
        </w:rPr>
        <w:t xml:space="preserve">arina </w:t>
      </w:r>
      <w:r>
        <w:rPr>
          <w:rFonts w:ascii="Arial" w:hAnsi="Arial" w:cs="Arial"/>
          <w:color w:val="0F1115"/>
        </w:rPr>
        <w:t xml:space="preserve">Manzano realizan </w:t>
      </w:r>
      <w:proofErr w:type="spellStart"/>
      <w:r>
        <w:rPr>
          <w:rFonts w:ascii="Arial" w:hAnsi="Arial" w:cs="Arial"/>
          <w:color w:val="0F1115"/>
        </w:rPr>
        <w:t>gestion</w:t>
      </w:r>
      <w:proofErr w:type="spellEnd"/>
      <w:r>
        <w:rPr>
          <w:rFonts w:ascii="Arial" w:hAnsi="Arial" w:cs="Arial"/>
          <w:color w:val="0F1115"/>
        </w:rPr>
        <w:t xml:space="preserve"> con </w:t>
      </w:r>
      <w:proofErr w:type="spellStart"/>
      <w:r>
        <w:rPr>
          <w:rFonts w:ascii="Arial" w:hAnsi="Arial" w:cs="Arial"/>
          <w:color w:val="0F1115"/>
        </w:rPr>
        <w:t>comunicacioes</w:t>
      </w:r>
      <w:proofErr w:type="spellEnd"/>
    </w:p>
    <w:p w14:paraId="7F4F799E" w14:textId="2276CA36" w:rsidR="00D00BA8" w:rsidRPr="00C8775C"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sidRPr="00C8775C">
        <w:rPr>
          <w:rFonts w:ascii="Arial" w:hAnsi="Arial" w:cs="Arial"/>
          <w:color w:val="0F1115"/>
        </w:rPr>
        <w:t>Huellas o camino</w:t>
      </w:r>
      <w:r>
        <w:rPr>
          <w:rFonts w:ascii="Arial" w:hAnsi="Arial" w:cs="Arial"/>
          <w:color w:val="0F1115"/>
        </w:rPr>
        <w:t xml:space="preserve"> como ruta a los stands</w:t>
      </w:r>
      <w:r w:rsidRPr="00C8775C">
        <w:rPr>
          <w:rFonts w:ascii="Arial" w:hAnsi="Arial" w:cs="Arial"/>
          <w:color w:val="0F1115"/>
        </w:rPr>
        <w:t xml:space="preserve">- Luisa </w:t>
      </w:r>
      <w:r>
        <w:rPr>
          <w:rFonts w:ascii="Arial" w:hAnsi="Arial" w:cs="Arial"/>
          <w:color w:val="0F1115"/>
        </w:rPr>
        <w:t>Torres elabora</w:t>
      </w:r>
    </w:p>
    <w:p w14:paraId="26F99FE8" w14:textId="7B2DB9DD" w:rsidR="00D00BA8" w:rsidRPr="00C8775C"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sidRPr="00C8775C">
        <w:rPr>
          <w:rFonts w:ascii="Arial" w:hAnsi="Arial" w:cs="Arial"/>
          <w:color w:val="0F1115"/>
        </w:rPr>
        <w:t xml:space="preserve">Stands 4 (generalidades del VIH </w:t>
      </w:r>
      <w:r>
        <w:rPr>
          <w:rFonts w:ascii="Arial" w:hAnsi="Arial" w:cs="Arial"/>
          <w:color w:val="0F1115"/>
        </w:rPr>
        <w:t xml:space="preserve">firma de </w:t>
      </w:r>
      <w:r w:rsidRPr="00C8775C">
        <w:rPr>
          <w:rFonts w:ascii="Arial" w:hAnsi="Arial" w:cs="Arial"/>
          <w:color w:val="0F1115"/>
        </w:rPr>
        <w:t>asistencia, prevención combinada PrEP y PEP, Caso índice y auto test, Formato y entrega de condón y auto test)</w:t>
      </w:r>
      <w:r>
        <w:rPr>
          <w:rFonts w:ascii="Arial" w:hAnsi="Arial" w:cs="Arial"/>
          <w:color w:val="0F1115"/>
        </w:rPr>
        <w:t xml:space="preserve"> participación activa de los contratistas en cada stands preparación de educación</w:t>
      </w:r>
      <w:r w:rsidR="00270093">
        <w:rPr>
          <w:rFonts w:ascii="Arial" w:hAnsi="Arial" w:cs="Arial"/>
          <w:color w:val="0F1115"/>
        </w:rPr>
        <w:t>, pendiente distribución.</w:t>
      </w:r>
    </w:p>
    <w:p w14:paraId="51784459" w14:textId="34F514FF" w:rsidR="00D00BA8"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sidRPr="00C8775C">
        <w:rPr>
          <w:rFonts w:ascii="Arial" w:hAnsi="Arial" w:cs="Arial"/>
          <w:color w:val="0F1115"/>
        </w:rPr>
        <w:t>Crear formato de carnet de vacunas (vacúnate contra el estigma en VIH)</w:t>
      </w:r>
      <w:r w:rsidR="00270093">
        <w:rPr>
          <w:rFonts w:ascii="Arial" w:hAnsi="Arial" w:cs="Arial"/>
          <w:color w:val="0F1115"/>
        </w:rPr>
        <w:t xml:space="preserve"> Daniel Marín elabora y presenta propuesta</w:t>
      </w:r>
    </w:p>
    <w:p w14:paraId="0DE2E599" w14:textId="1709E40E" w:rsidR="00D00BA8" w:rsidRPr="00C8775C" w:rsidRDefault="00D00BA8" w:rsidP="00D00BA8">
      <w:pPr>
        <w:pStyle w:val="ds-markdown-paragraph"/>
        <w:numPr>
          <w:ilvl w:val="0"/>
          <w:numId w:val="29"/>
        </w:numPr>
        <w:shd w:val="clear" w:color="auto" w:fill="FFFFFF"/>
        <w:spacing w:before="0" w:beforeAutospacing="0" w:after="0" w:afterAutospacing="0"/>
        <w:jc w:val="both"/>
        <w:rPr>
          <w:rFonts w:ascii="Arial" w:hAnsi="Arial" w:cs="Arial"/>
          <w:color w:val="0F1115"/>
        </w:rPr>
      </w:pPr>
      <w:r>
        <w:rPr>
          <w:rFonts w:ascii="Arial" w:hAnsi="Arial" w:cs="Arial"/>
          <w:color w:val="0F1115"/>
        </w:rPr>
        <w:t xml:space="preserve">Camiseta roja </w:t>
      </w:r>
      <w:r w:rsidR="00270093">
        <w:rPr>
          <w:rFonts w:ascii="Arial" w:hAnsi="Arial" w:cs="Arial"/>
          <w:color w:val="0F1115"/>
        </w:rPr>
        <w:t>o blanca- pendiente confirmar</w:t>
      </w:r>
    </w:p>
    <w:p w14:paraId="4A3407F5" w14:textId="77777777" w:rsidR="00D00BA8" w:rsidRPr="00D05146" w:rsidRDefault="00D00BA8" w:rsidP="00D05146">
      <w:pPr>
        <w:jc w:val="both"/>
        <w:rPr>
          <w:rFonts w:ascii="Arial" w:hAnsi="Arial" w:cs="Arial"/>
          <w:lang w:val="es-CO"/>
        </w:rPr>
      </w:pPr>
    </w:p>
    <w:p w14:paraId="019751DC" w14:textId="77777777" w:rsidR="001D65A5" w:rsidRDefault="001D65A5" w:rsidP="001D65A5">
      <w:pPr>
        <w:pStyle w:val="ds-markdown-paragraph"/>
        <w:shd w:val="clear" w:color="auto" w:fill="FFFFFF"/>
        <w:spacing w:before="0" w:beforeAutospacing="0" w:after="0" w:afterAutospacing="0"/>
        <w:ind w:left="360"/>
        <w:jc w:val="both"/>
        <w:rPr>
          <w:rFonts w:ascii="Arial" w:hAnsi="Arial" w:cs="Arial"/>
          <w:b/>
          <w:bCs/>
          <w:color w:val="0F1115"/>
        </w:rPr>
      </w:pPr>
    </w:p>
    <w:p w14:paraId="6552002C" w14:textId="3102A279" w:rsidR="00ED5C18" w:rsidRDefault="001D65A5" w:rsidP="001D65A5">
      <w:pPr>
        <w:pStyle w:val="ds-markdown-paragraph"/>
        <w:shd w:val="clear" w:color="auto" w:fill="FFFFFF"/>
        <w:spacing w:before="0" w:beforeAutospacing="0" w:after="0" w:afterAutospacing="0"/>
        <w:jc w:val="both"/>
        <w:rPr>
          <w:rFonts w:ascii="Arial" w:hAnsi="Arial" w:cs="Arial"/>
          <w:color w:val="0F1115"/>
        </w:rPr>
      </w:pPr>
      <w:r w:rsidRPr="00EB3D62">
        <w:rPr>
          <w:rFonts w:ascii="Arial" w:hAnsi="Arial" w:cs="Arial"/>
          <w:color w:val="0F1115"/>
        </w:rPr>
        <w:t>3.</w:t>
      </w:r>
      <w:r w:rsidR="00ED5C18" w:rsidRPr="00AC2599">
        <w:rPr>
          <w:rFonts w:ascii="Arial" w:hAnsi="Arial" w:cs="Arial"/>
          <w:color w:val="0F1115"/>
        </w:rPr>
        <w:t>Cierre y conclusión</w:t>
      </w:r>
    </w:p>
    <w:p w14:paraId="75281261" w14:textId="77777777" w:rsidR="00B41D00" w:rsidRDefault="00B41D00" w:rsidP="001D65A5">
      <w:pPr>
        <w:pStyle w:val="ds-markdown-paragraph"/>
        <w:shd w:val="clear" w:color="auto" w:fill="FFFFFF"/>
        <w:spacing w:before="0" w:beforeAutospacing="0" w:after="0" w:afterAutospacing="0"/>
        <w:jc w:val="both"/>
        <w:rPr>
          <w:rFonts w:ascii="Arial" w:hAnsi="Arial" w:cs="Arial"/>
          <w:color w:val="0F1115"/>
        </w:rPr>
      </w:pPr>
    </w:p>
    <w:p w14:paraId="0C56E089" w14:textId="42D06A23" w:rsidR="00270093" w:rsidRDefault="00270093" w:rsidP="001D65A5">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Siendo las 05:30 pm se d</w:t>
      </w:r>
      <w:r w:rsidRPr="00BA6C94">
        <w:rPr>
          <w:rFonts w:ascii="Arial" w:hAnsi="Arial" w:cs="Arial"/>
          <w:color w:val="0F1115"/>
        </w:rPr>
        <w:t>a</w:t>
      </w:r>
      <w:r>
        <w:rPr>
          <w:rFonts w:ascii="Arial" w:hAnsi="Arial" w:cs="Arial"/>
          <w:color w:val="0F1115"/>
        </w:rPr>
        <w:t xml:space="preserve"> cierre de la reunión grupal del equipo de VH,</w:t>
      </w:r>
      <w:r>
        <w:rPr>
          <w:rFonts w:ascii="Arial" w:hAnsi="Arial" w:cs="Arial"/>
          <w:color w:val="0F1115"/>
        </w:rPr>
        <w:t xml:space="preserve"> indicando continuidad de los puntos en la reunión del día 24 de noviembre, se logra realizar las siguientes intervenciones:</w:t>
      </w:r>
    </w:p>
    <w:p w14:paraId="59BCC355" w14:textId="77777777" w:rsidR="00270093" w:rsidRDefault="00270093" w:rsidP="001D65A5">
      <w:pPr>
        <w:pStyle w:val="ds-markdown-paragraph"/>
        <w:shd w:val="clear" w:color="auto" w:fill="FFFFFF"/>
        <w:spacing w:before="0" w:beforeAutospacing="0" w:after="0" w:afterAutospacing="0"/>
        <w:jc w:val="both"/>
        <w:rPr>
          <w:rFonts w:ascii="Arial" w:hAnsi="Arial" w:cs="Arial"/>
          <w:color w:val="0F1115"/>
        </w:rPr>
      </w:pPr>
    </w:p>
    <w:p w14:paraId="09BBED3C" w14:textId="5E701D53" w:rsidR="00B41D00" w:rsidRDefault="00270093" w:rsidP="001D65A5">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S</w:t>
      </w:r>
      <w:r>
        <w:rPr>
          <w:rFonts w:ascii="Arial" w:hAnsi="Arial" w:cs="Arial"/>
          <w:color w:val="0F1115"/>
        </w:rPr>
        <w:t xml:space="preserve">e </w:t>
      </w:r>
      <w:r w:rsidR="00B41D00">
        <w:rPr>
          <w:rFonts w:ascii="Arial" w:hAnsi="Arial" w:cs="Arial"/>
          <w:color w:val="0F1115"/>
        </w:rPr>
        <w:t xml:space="preserve">realiza </w:t>
      </w:r>
      <w:r>
        <w:rPr>
          <w:rFonts w:ascii="Arial" w:hAnsi="Arial" w:cs="Arial"/>
          <w:color w:val="0F1115"/>
        </w:rPr>
        <w:t>gestión</w:t>
      </w:r>
      <w:r w:rsidR="00B41D00">
        <w:rPr>
          <w:rFonts w:ascii="Arial" w:hAnsi="Arial" w:cs="Arial"/>
          <w:color w:val="0F1115"/>
        </w:rPr>
        <w:t xml:space="preserve"> para solicitar participación en la ESE Centro del trabajador social para la validación de unos casos de usuarios en condición de vulnerabilidad reportados por CAMAD, se </w:t>
      </w:r>
      <w:r w:rsidR="002424CD">
        <w:rPr>
          <w:rFonts w:ascii="Arial" w:hAnsi="Arial" w:cs="Arial"/>
          <w:color w:val="0F1115"/>
        </w:rPr>
        <w:t>solicita la participación de la referente de gestantes para validación de aplicación de la estrategia ETMIPLUS.</w:t>
      </w:r>
    </w:p>
    <w:p w14:paraId="4627E6B6" w14:textId="77777777" w:rsidR="002424CD" w:rsidRDefault="002424CD" w:rsidP="001D65A5">
      <w:pPr>
        <w:pStyle w:val="ds-markdown-paragraph"/>
        <w:shd w:val="clear" w:color="auto" w:fill="FFFFFF"/>
        <w:spacing w:before="0" w:beforeAutospacing="0" w:after="0" w:afterAutospacing="0"/>
        <w:jc w:val="both"/>
        <w:rPr>
          <w:rFonts w:ascii="Arial" w:hAnsi="Arial" w:cs="Arial"/>
          <w:color w:val="0F1115"/>
        </w:rPr>
      </w:pPr>
    </w:p>
    <w:p w14:paraId="629D003D" w14:textId="44B1A813" w:rsidR="002424CD" w:rsidRDefault="002424CD" w:rsidP="001D65A5">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Se realiza gestión para que el equipo VIH se presente al COVE el día 19 de noviembre en la mañana y en la tarde se programa asistencia con la EAPB Emssanar.</w:t>
      </w:r>
    </w:p>
    <w:p w14:paraId="38C05B9C" w14:textId="77777777" w:rsidR="00270093" w:rsidRDefault="00270093" w:rsidP="001D65A5">
      <w:pPr>
        <w:pStyle w:val="ds-markdown-paragraph"/>
        <w:shd w:val="clear" w:color="auto" w:fill="FFFFFF"/>
        <w:spacing w:before="0" w:beforeAutospacing="0" w:after="0" w:afterAutospacing="0"/>
        <w:jc w:val="both"/>
        <w:rPr>
          <w:rFonts w:ascii="Arial" w:hAnsi="Arial" w:cs="Arial"/>
          <w:color w:val="0F1115"/>
        </w:rPr>
      </w:pPr>
    </w:p>
    <w:p w14:paraId="4E2D62FF" w14:textId="0D2B0780" w:rsidR="00270093" w:rsidRDefault="00270093" w:rsidP="001D65A5">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 xml:space="preserve">Se indica importancia de asistir al </w:t>
      </w:r>
      <w:r w:rsidRPr="00270093">
        <w:rPr>
          <w:rFonts w:ascii="Arial" w:hAnsi="Arial" w:cs="Arial"/>
          <w:color w:val="0F1115"/>
          <w:lang w:val="es-ES"/>
        </w:rPr>
        <w:t>Foro Regional de Conmemoración del Día Mundial del SIDA</w:t>
      </w:r>
      <w:r>
        <w:rPr>
          <w:rFonts w:ascii="Arial" w:hAnsi="Arial" w:cs="Arial"/>
          <w:color w:val="0F1115"/>
        </w:rPr>
        <w:t xml:space="preserve"> realizado por REVIVA en el cual se participara desde la secretaria de salud distrital con la exposición de cómo estamos en VIH en Cali,  logros y desafíos 2025; pendiente definir la persona que realizara la exposición desde el equipo de VIH</w:t>
      </w:r>
    </w:p>
    <w:p w14:paraId="22F46CD8" w14:textId="77777777" w:rsidR="00270093" w:rsidRDefault="00270093" w:rsidP="001D65A5">
      <w:pPr>
        <w:pStyle w:val="ds-markdown-paragraph"/>
        <w:shd w:val="clear" w:color="auto" w:fill="FFFFFF"/>
        <w:spacing w:before="0" w:beforeAutospacing="0" w:after="0" w:afterAutospacing="0"/>
        <w:jc w:val="both"/>
        <w:rPr>
          <w:rFonts w:ascii="Arial" w:hAnsi="Arial" w:cs="Arial"/>
          <w:color w:val="0F1115"/>
        </w:rPr>
      </w:pPr>
    </w:p>
    <w:p w14:paraId="51DA0E1D" w14:textId="7FF7DF2D" w:rsidR="00D94B8A" w:rsidRDefault="00270093" w:rsidP="00270093">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Se reitera la importancia de dar continuidad a los temas pendientes en la siguiente reunión de equipo:</w:t>
      </w:r>
    </w:p>
    <w:p w14:paraId="4F7AC906" w14:textId="77777777" w:rsidR="00270093" w:rsidRDefault="00270093" w:rsidP="00270093">
      <w:pPr>
        <w:pStyle w:val="ds-markdown-paragraph"/>
        <w:shd w:val="clear" w:color="auto" w:fill="FFFFFF"/>
        <w:spacing w:before="0" w:beforeAutospacing="0" w:after="0" w:afterAutospacing="0"/>
        <w:jc w:val="both"/>
        <w:rPr>
          <w:rFonts w:ascii="Arial" w:hAnsi="Arial" w:cs="Arial"/>
          <w:color w:val="0F1115"/>
        </w:rPr>
      </w:pPr>
    </w:p>
    <w:p w14:paraId="1F069F24" w14:textId="26D10A1D" w:rsidR="00270093" w:rsidRDefault="00270093" w:rsidP="00270093">
      <w:pPr>
        <w:pStyle w:val="Prrafodelista"/>
        <w:numPr>
          <w:ilvl w:val="0"/>
          <w:numId w:val="31"/>
        </w:numPr>
        <w:jc w:val="both"/>
        <w:rPr>
          <w:rFonts w:ascii="Arial" w:hAnsi="Arial" w:cs="Arial"/>
          <w:lang w:val="es-CO"/>
        </w:rPr>
      </w:pPr>
      <w:r w:rsidRPr="0078539A">
        <w:rPr>
          <w:rFonts w:ascii="Arial" w:hAnsi="Arial" w:cs="Arial"/>
          <w:lang w:val="es-CO"/>
        </w:rPr>
        <w:t xml:space="preserve">Validación cumplimiento de metas y plan de acción para alcanzarlas (PIC, Políticas </w:t>
      </w:r>
      <w:proofErr w:type="spellStart"/>
      <w:r w:rsidRPr="0078539A">
        <w:rPr>
          <w:rFonts w:ascii="Arial" w:hAnsi="Arial" w:cs="Arial"/>
          <w:lang w:val="es-CO"/>
        </w:rPr>
        <w:t>Publicas</w:t>
      </w:r>
      <w:proofErr w:type="spellEnd"/>
      <w:r w:rsidRPr="0078539A">
        <w:rPr>
          <w:rFonts w:ascii="Arial" w:hAnsi="Arial" w:cs="Arial"/>
          <w:lang w:val="es-CO"/>
        </w:rPr>
        <w:t>, PrEP, PEP)</w:t>
      </w:r>
      <w:r>
        <w:rPr>
          <w:rFonts w:ascii="Arial" w:hAnsi="Arial" w:cs="Arial"/>
          <w:lang w:val="es-CO"/>
        </w:rPr>
        <w:t>.</w:t>
      </w:r>
    </w:p>
    <w:p w14:paraId="5C13D7CE" w14:textId="77777777" w:rsidR="00270093" w:rsidRPr="00D05146" w:rsidRDefault="00270093" w:rsidP="00270093">
      <w:pPr>
        <w:pStyle w:val="Prrafodelista"/>
        <w:numPr>
          <w:ilvl w:val="0"/>
          <w:numId w:val="31"/>
        </w:numPr>
        <w:jc w:val="both"/>
        <w:rPr>
          <w:rFonts w:ascii="Arial" w:hAnsi="Arial" w:cs="Arial"/>
          <w:lang w:val="es-CO"/>
        </w:rPr>
      </w:pPr>
      <w:r w:rsidRPr="0078539A">
        <w:rPr>
          <w:rFonts w:ascii="Arial" w:hAnsi="Arial" w:cs="Arial"/>
          <w:lang w:val="es-CO"/>
        </w:rPr>
        <w:t xml:space="preserve">Verificación de cumplimiento de obligaciones de los contratistas, resolución de dudas frente a las actividades </w:t>
      </w:r>
    </w:p>
    <w:p w14:paraId="004AEEBA" w14:textId="039B9592" w:rsidR="00270093" w:rsidRPr="0078539A" w:rsidRDefault="00270093" w:rsidP="00270093">
      <w:pPr>
        <w:pStyle w:val="Prrafodelista"/>
        <w:numPr>
          <w:ilvl w:val="0"/>
          <w:numId w:val="31"/>
        </w:numPr>
        <w:jc w:val="both"/>
        <w:rPr>
          <w:rFonts w:ascii="Arial" w:hAnsi="Arial" w:cs="Arial"/>
          <w:lang w:val="es-CO"/>
        </w:rPr>
      </w:pPr>
      <w:r w:rsidRPr="0078539A">
        <w:rPr>
          <w:rFonts w:ascii="Arial" w:hAnsi="Arial" w:cs="Arial"/>
          <w:lang w:val="es-CO"/>
        </w:rPr>
        <w:t xml:space="preserve">Logística actividad </w:t>
      </w:r>
      <w:r w:rsidRPr="0078539A">
        <w:rPr>
          <w:rFonts w:ascii="Arial" w:hAnsi="Arial" w:cs="Arial"/>
          <w:lang w:val="es-CO"/>
        </w:rPr>
        <w:t>dí</w:t>
      </w:r>
      <w:r>
        <w:rPr>
          <w:rFonts w:ascii="Arial" w:hAnsi="Arial" w:cs="Arial"/>
          <w:lang w:val="es-CO"/>
        </w:rPr>
        <w:t>a</w:t>
      </w:r>
      <w:r w:rsidRPr="0078539A">
        <w:rPr>
          <w:rFonts w:ascii="Arial" w:hAnsi="Arial" w:cs="Arial"/>
          <w:lang w:val="es-CO"/>
        </w:rPr>
        <w:t xml:space="preserve"> del VIH </w:t>
      </w:r>
      <w:r>
        <w:rPr>
          <w:rFonts w:ascii="Arial" w:hAnsi="Arial" w:cs="Arial"/>
          <w:lang w:val="es-CO"/>
        </w:rPr>
        <w:t>concretar pendientes</w:t>
      </w:r>
    </w:p>
    <w:p w14:paraId="55B516D5" w14:textId="77777777" w:rsidR="00270093" w:rsidRPr="00580C1F" w:rsidRDefault="00270093" w:rsidP="00270093">
      <w:pPr>
        <w:pStyle w:val="Prrafodelista"/>
        <w:numPr>
          <w:ilvl w:val="0"/>
          <w:numId w:val="31"/>
        </w:numPr>
        <w:jc w:val="both"/>
      </w:pPr>
      <w:r w:rsidRPr="00580C1F">
        <w:rPr>
          <w:rFonts w:ascii="Arial" w:hAnsi="Arial" w:cs="Arial"/>
          <w:lang w:val="es-CO"/>
        </w:rPr>
        <w:t xml:space="preserve">Cuentas de cobro pendientes y gestión en Diciembre </w:t>
      </w:r>
    </w:p>
    <w:p w14:paraId="7D6A8D38" w14:textId="77777777" w:rsidR="00270093" w:rsidRPr="00270093" w:rsidRDefault="00270093" w:rsidP="00270093">
      <w:pPr>
        <w:pStyle w:val="ds-markdown-paragraph"/>
        <w:shd w:val="clear" w:color="auto" w:fill="FFFFFF"/>
        <w:spacing w:before="0" w:beforeAutospacing="0" w:after="0" w:afterAutospacing="0"/>
        <w:jc w:val="both"/>
        <w:rPr>
          <w:rFonts w:ascii="Arial" w:hAnsi="Arial" w:cs="Arial"/>
          <w:color w:val="0F1115"/>
        </w:rPr>
      </w:pPr>
    </w:p>
    <w:p w14:paraId="3C25237E" w14:textId="77777777" w:rsidR="001120DA" w:rsidRDefault="001120DA" w:rsidP="001120DA">
      <w:pPr>
        <w:ind w:hanging="2"/>
        <w:jc w:val="both"/>
        <w:rPr>
          <w:rFonts w:ascii="Arial" w:hAnsi="Arial" w:cs="Arial"/>
        </w:rPr>
      </w:pPr>
    </w:p>
    <w:p w14:paraId="77CF736F" w14:textId="77777777" w:rsidR="001120DA" w:rsidRDefault="001120DA" w:rsidP="001120DA">
      <w:pPr>
        <w:rPr>
          <w:rFonts w:ascii="Arial" w:eastAsia="Arial" w:hAnsi="Arial" w:cs="Arial"/>
          <w:lang w:val="es-CO"/>
        </w:rPr>
      </w:pPr>
      <w:r w:rsidRPr="00D94B8A">
        <w:rPr>
          <w:rFonts w:ascii="Arial" w:eastAsia="Arial" w:hAnsi="Arial" w:cs="Arial"/>
          <w:lang w:val="es-CO"/>
        </w:rPr>
        <w:t>TAREAS Y COMPROMISOS ESTABLECIDOS EN ESTA REUNIÓN</w:t>
      </w:r>
    </w:p>
    <w:p w14:paraId="38FC46B6" w14:textId="77777777" w:rsidR="00D94B8A" w:rsidRPr="00D94B8A" w:rsidRDefault="00D94B8A" w:rsidP="001120DA"/>
    <w:p w14:paraId="6C8C6FAB" w14:textId="77777777" w:rsidR="001120DA" w:rsidRPr="00D94B8A" w:rsidRDefault="001120DA" w:rsidP="001120DA">
      <w:pPr>
        <w:rPr>
          <w:rFonts w:ascii="Arial" w:eastAsia="Arial" w:hAnsi="Arial" w:cs="Arial"/>
          <w:lang w:val="es-CO"/>
        </w:rPr>
      </w:pPr>
    </w:p>
    <w:tbl>
      <w:tblPr>
        <w:tblW w:w="9405" w:type="dxa"/>
        <w:tblInd w:w="108" w:type="dxa"/>
        <w:tblLayout w:type="fixed"/>
        <w:tblLook w:val="0000" w:firstRow="0" w:lastRow="0" w:firstColumn="0" w:lastColumn="0" w:noHBand="0" w:noVBand="0"/>
      </w:tblPr>
      <w:tblGrid>
        <w:gridCol w:w="3998"/>
        <w:gridCol w:w="3082"/>
        <w:gridCol w:w="2325"/>
      </w:tblGrid>
      <w:tr w:rsidR="001120DA" w:rsidRPr="00D94B8A" w14:paraId="344960F6" w14:textId="77777777" w:rsidTr="005B61CB">
        <w:trPr>
          <w:trHeight w:val="530"/>
          <w:tblHeader/>
        </w:trPr>
        <w:tc>
          <w:tcPr>
            <w:tcW w:w="3998" w:type="dxa"/>
            <w:vMerge w:val="restart"/>
            <w:tcBorders>
              <w:top w:val="single" w:sz="4" w:space="0" w:color="000000"/>
              <w:left w:val="single" w:sz="4" w:space="0" w:color="000000"/>
              <w:bottom w:val="single" w:sz="4" w:space="0" w:color="000000"/>
            </w:tcBorders>
            <w:vAlign w:val="center"/>
          </w:tcPr>
          <w:p w14:paraId="62A4E72F" w14:textId="77777777" w:rsidR="001120DA" w:rsidRPr="00D94B8A" w:rsidRDefault="001120DA" w:rsidP="005D2D9D">
            <w:pPr>
              <w:snapToGrid w:val="0"/>
              <w:jc w:val="center"/>
            </w:pPr>
            <w:r w:rsidRPr="00D94B8A">
              <w:rPr>
                <w:rFonts w:ascii="Arial" w:hAnsi="Arial" w:cs="Arial"/>
                <w:sz w:val="20"/>
                <w:szCs w:val="20"/>
              </w:rPr>
              <w:t>QUÉ HACER</w:t>
            </w:r>
          </w:p>
        </w:tc>
        <w:tc>
          <w:tcPr>
            <w:tcW w:w="3082" w:type="dxa"/>
            <w:vMerge w:val="restart"/>
            <w:tcBorders>
              <w:top w:val="single" w:sz="4" w:space="0" w:color="000000"/>
              <w:left w:val="single" w:sz="4" w:space="0" w:color="000000"/>
              <w:bottom w:val="single" w:sz="4" w:space="0" w:color="000000"/>
            </w:tcBorders>
            <w:vAlign w:val="center"/>
          </w:tcPr>
          <w:p w14:paraId="6B45DDD9" w14:textId="77777777" w:rsidR="001120DA" w:rsidRPr="00D94B8A" w:rsidRDefault="001120DA" w:rsidP="005D2D9D">
            <w:pPr>
              <w:snapToGrid w:val="0"/>
              <w:jc w:val="center"/>
            </w:pPr>
            <w:r w:rsidRPr="00D94B8A">
              <w:rPr>
                <w:rFonts w:ascii="Arial" w:hAnsi="Arial" w:cs="Arial"/>
                <w:sz w:val="20"/>
                <w:szCs w:val="20"/>
              </w:rPr>
              <w:t>RESPONSABLE</w:t>
            </w:r>
          </w:p>
        </w:tc>
        <w:tc>
          <w:tcPr>
            <w:tcW w:w="2325" w:type="dxa"/>
            <w:vMerge w:val="restart"/>
            <w:tcBorders>
              <w:top w:val="single" w:sz="4" w:space="0" w:color="000000"/>
              <w:left w:val="single" w:sz="4" w:space="0" w:color="000000"/>
              <w:bottom w:val="single" w:sz="4" w:space="0" w:color="000000"/>
              <w:right w:val="single" w:sz="4" w:space="0" w:color="000000"/>
            </w:tcBorders>
            <w:vAlign w:val="center"/>
          </w:tcPr>
          <w:p w14:paraId="725CBD9F" w14:textId="77777777" w:rsidR="001120DA" w:rsidRPr="00D94B8A" w:rsidRDefault="001120DA" w:rsidP="005D2D9D">
            <w:pPr>
              <w:snapToGrid w:val="0"/>
              <w:jc w:val="center"/>
            </w:pPr>
            <w:r w:rsidRPr="00D94B8A">
              <w:rPr>
                <w:rFonts w:ascii="Arial" w:hAnsi="Arial" w:cs="Arial"/>
                <w:sz w:val="20"/>
                <w:szCs w:val="20"/>
              </w:rPr>
              <w:t>FECHA</w:t>
            </w:r>
          </w:p>
          <w:p w14:paraId="6AE37D43" w14:textId="77777777" w:rsidR="001120DA" w:rsidRPr="00D94B8A" w:rsidRDefault="001120DA" w:rsidP="005D2D9D">
            <w:pPr>
              <w:jc w:val="center"/>
            </w:pPr>
            <w:r w:rsidRPr="00D94B8A">
              <w:rPr>
                <w:rFonts w:ascii="Arial" w:hAnsi="Arial" w:cs="Arial"/>
                <w:sz w:val="20"/>
                <w:szCs w:val="20"/>
              </w:rPr>
              <w:t>COMPROMISO</w:t>
            </w:r>
          </w:p>
        </w:tc>
      </w:tr>
      <w:tr w:rsidR="001120DA" w:rsidRPr="00D94B8A" w14:paraId="3429FC9D" w14:textId="77777777" w:rsidTr="005B61CB">
        <w:trPr>
          <w:trHeight w:val="276"/>
        </w:trPr>
        <w:tc>
          <w:tcPr>
            <w:tcW w:w="3998" w:type="dxa"/>
            <w:vMerge/>
            <w:tcBorders>
              <w:top w:val="single" w:sz="4" w:space="0" w:color="000000"/>
              <w:left w:val="single" w:sz="4" w:space="0" w:color="000000"/>
              <w:bottom w:val="single" w:sz="4" w:space="0" w:color="000000"/>
            </w:tcBorders>
            <w:vAlign w:val="center"/>
          </w:tcPr>
          <w:p w14:paraId="7E198D50" w14:textId="77777777" w:rsidR="001120DA" w:rsidRPr="00D94B8A" w:rsidRDefault="001120DA" w:rsidP="005D2D9D">
            <w:pPr>
              <w:snapToGrid w:val="0"/>
              <w:jc w:val="center"/>
              <w:rPr>
                <w:rFonts w:ascii="Arial" w:hAnsi="Arial" w:cs="Arial"/>
              </w:rPr>
            </w:pPr>
          </w:p>
        </w:tc>
        <w:tc>
          <w:tcPr>
            <w:tcW w:w="3082" w:type="dxa"/>
            <w:vMerge/>
            <w:tcBorders>
              <w:top w:val="single" w:sz="4" w:space="0" w:color="000000"/>
              <w:left w:val="single" w:sz="4" w:space="0" w:color="000000"/>
              <w:bottom w:val="single" w:sz="4" w:space="0" w:color="000000"/>
            </w:tcBorders>
            <w:vAlign w:val="center"/>
          </w:tcPr>
          <w:p w14:paraId="354F2EFF" w14:textId="77777777" w:rsidR="001120DA" w:rsidRPr="00D94B8A" w:rsidRDefault="001120DA" w:rsidP="005D2D9D">
            <w:pPr>
              <w:snapToGrid w:val="0"/>
              <w:jc w:val="center"/>
              <w:rPr>
                <w:rFonts w:ascii="Arial" w:hAnsi="Arial" w:cs="Arial"/>
              </w:rPr>
            </w:pPr>
          </w:p>
        </w:tc>
        <w:tc>
          <w:tcPr>
            <w:tcW w:w="2325" w:type="dxa"/>
            <w:vMerge/>
            <w:tcBorders>
              <w:top w:val="single" w:sz="4" w:space="0" w:color="000000"/>
              <w:left w:val="single" w:sz="4" w:space="0" w:color="000000"/>
              <w:bottom w:val="single" w:sz="4" w:space="0" w:color="000000"/>
              <w:right w:val="single" w:sz="4" w:space="0" w:color="000000"/>
            </w:tcBorders>
            <w:vAlign w:val="center"/>
          </w:tcPr>
          <w:p w14:paraId="39CACD12" w14:textId="77777777" w:rsidR="001120DA" w:rsidRPr="00D94B8A" w:rsidRDefault="001120DA" w:rsidP="005D2D9D">
            <w:pPr>
              <w:snapToGrid w:val="0"/>
              <w:jc w:val="center"/>
              <w:rPr>
                <w:rFonts w:ascii="Arial" w:hAnsi="Arial" w:cs="Arial"/>
              </w:rPr>
            </w:pPr>
          </w:p>
        </w:tc>
      </w:tr>
      <w:tr w:rsidR="00F353FB" w14:paraId="5BE9D48D" w14:textId="77777777" w:rsidTr="005B61CB">
        <w:trPr>
          <w:trHeight w:val="543"/>
        </w:trPr>
        <w:tc>
          <w:tcPr>
            <w:tcW w:w="3998" w:type="dxa"/>
            <w:tcBorders>
              <w:top w:val="single" w:sz="4" w:space="0" w:color="000000"/>
              <w:left w:val="single" w:sz="4" w:space="0" w:color="000000"/>
              <w:bottom w:val="single" w:sz="4" w:space="0" w:color="000000"/>
            </w:tcBorders>
          </w:tcPr>
          <w:p w14:paraId="7E5A7189" w14:textId="40B9B5EA" w:rsidR="007C1742" w:rsidRPr="008408E3" w:rsidRDefault="007B43BD" w:rsidP="00313A66">
            <w:pPr>
              <w:snapToGrid w:val="0"/>
              <w:rPr>
                <w:rFonts w:ascii="Arial" w:hAnsi="Arial" w:cs="Arial"/>
                <w:lang w:val="es-CO"/>
              </w:rPr>
            </w:pPr>
            <w:r>
              <w:rPr>
                <w:rFonts w:ascii="Arial" w:hAnsi="Arial" w:cs="Arial"/>
                <w:lang w:val="es-CO"/>
              </w:rPr>
              <w:t>Elabora</w:t>
            </w:r>
            <w:r w:rsidR="006B4DB3">
              <w:rPr>
                <w:rFonts w:ascii="Arial" w:hAnsi="Arial" w:cs="Arial"/>
                <w:lang w:val="es-CO"/>
              </w:rPr>
              <w:t>r</w:t>
            </w:r>
            <w:r>
              <w:rPr>
                <w:rFonts w:ascii="Arial" w:hAnsi="Arial" w:cs="Arial"/>
                <w:lang w:val="es-CO"/>
              </w:rPr>
              <w:t xml:space="preserve"> del acta.</w:t>
            </w:r>
          </w:p>
        </w:tc>
        <w:tc>
          <w:tcPr>
            <w:tcW w:w="3082" w:type="dxa"/>
            <w:tcBorders>
              <w:top w:val="single" w:sz="4" w:space="0" w:color="000000"/>
              <w:left w:val="single" w:sz="4" w:space="0" w:color="000000"/>
              <w:bottom w:val="single" w:sz="4" w:space="0" w:color="000000"/>
            </w:tcBorders>
          </w:tcPr>
          <w:p w14:paraId="6EC2914C" w14:textId="222E7B9E" w:rsidR="00F353FB" w:rsidRPr="008408E3" w:rsidRDefault="00D05146" w:rsidP="00F353FB">
            <w:pPr>
              <w:snapToGrid w:val="0"/>
              <w:jc w:val="center"/>
              <w:rPr>
                <w:rFonts w:ascii="Arial" w:hAnsi="Arial" w:cs="Arial"/>
                <w:lang w:val="es-CO"/>
              </w:rPr>
            </w:pPr>
            <w:r>
              <w:rPr>
                <w:rFonts w:ascii="Arial" w:hAnsi="Arial" w:cs="Arial"/>
                <w:lang w:val="es-CO"/>
              </w:rPr>
              <w:t>Paubla Lucumi</w:t>
            </w:r>
          </w:p>
        </w:tc>
        <w:tc>
          <w:tcPr>
            <w:tcW w:w="2325" w:type="dxa"/>
            <w:tcBorders>
              <w:top w:val="single" w:sz="4" w:space="0" w:color="000000"/>
              <w:left w:val="single" w:sz="4" w:space="0" w:color="000000"/>
              <w:bottom w:val="single" w:sz="4" w:space="0" w:color="000000"/>
              <w:right w:val="single" w:sz="4" w:space="0" w:color="000000"/>
            </w:tcBorders>
          </w:tcPr>
          <w:p w14:paraId="394D0C9E" w14:textId="26CDD2DD" w:rsidR="007C1742" w:rsidRPr="008408E3" w:rsidRDefault="00D05146" w:rsidP="008408E3">
            <w:pPr>
              <w:snapToGrid w:val="0"/>
              <w:jc w:val="center"/>
              <w:rPr>
                <w:rFonts w:ascii="Arial" w:hAnsi="Arial" w:cs="Arial"/>
                <w:lang w:val="es-CO"/>
              </w:rPr>
            </w:pPr>
            <w:r>
              <w:rPr>
                <w:rFonts w:ascii="Arial" w:hAnsi="Arial" w:cs="Arial"/>
                <w:lang w:val="es-CO"/>
              </w:rPr>
              <w:t>12/nov</w:t>
            </w:r>
            <w:r w:rsidR="008408E3" w:rsidRPr="008408E3">
              <w:rPr>
                <w:rFonts w:ascii="Arial" w:hAnsi="Arial" w:cs="Arial"/>
                <w:lang w:val="es-CO"/>
              </w:rPr>
              <w:t>/202</w:t>
            </w:r>
            <w:r w:rsidR="005060AA">
              <w:rPr>
                <w:rFonts w:ascii="Arial" w:hAnsi="Arial" w:cs="Arial"/>
                <w:lang w:val="es-CO"/>
              </w:rPr>
              <w:t>5</w:t>
            </w:r>
          </w:p>
        </w:tc>
      </w:tr>
      <w:tr w:rsidR="00CC3342" w14:paraId="4EC5E91A" w14:textId="77777777" w:rsidTr="005B61CB">
        <w:trPr>
          <w:trHeight w:val="543"/>
        </w:trPr>
        <w:tc>
          <w:tcPr>
            <w:tcW w:w="3998" w:type="dxa"/>
            <w:tcBorders>
              <w:top w:val="single" w:sz="4" w:space="0" w:color="000000"/>
              <w:left w:val="single" w:sz="4" w:space="0" w:color="000000"/>
              <w:bottom w:val="single" w:sz="4" w:space="0" w:color="000000"/>
            </w:tcBorders>
          </w:tcPr>
          <w:p w14:paraId="7B555787" w14:textId="7F886360" w:rsidR="00CC3342" w:rsidRDefault="00D05146" w:rsidP="007B43BD">
            <w:pPr>
              <w:snapToGrid w:val="0"/>
              <w:rPr>
                <w:rFonts w:ascii="Arial" w:hAnsi="Arial" w:cs="Arial"/>
                <w:lang w:val="es-CO"/>
              </w:rPr>
            </w:pPr>
            <w:r>
              <w:rPr>
                <w:rFonts w:ascii="Arial" w:hAnsi="Arial" w:cs="Arial"/>
                <w:lang w:val="es-CO"/>
              </w:rPr>
              <w:t>Gestionar espacio para analizar mortalidad en VIH</w:t>
            </w:r>
          </w:p>
        </w:tc>
        <w:tc>
          <w:tcPr>
            <w:tcW w:w="3082" w:type="dxa"/>
            <w:tcBorders>
              <w:top w:val="single" w:sz="4" w:space="0" w:color="000000"/>
              <w:left w:val="single" w:sz="4" w:space="0" w:color="000000"/>
              <w:bottom w:val="single" w:sz="4" w:space="0" w:color="000000"/>
            </w:tcBorders>
          </w:tcPr>
          <w:p w14:paraId="140BD0EE" w14:textId="570183A2" w:rsidR="00CC3342" w:rsidRDefault="005314DB" w:rsidP="00F353FB">
            <w:pPr>
              <w:snapToGrid w:val="0"/>
              <w:jc w:val="center"/>
              <w:rPr>
                <w:rFonts w:ascii="Arial" w:hAnsi="Arial" w:cs="Arial"/>
                <w:lang w:val="es-CO"/>
              </w:rPr>
            </w:pPr>
            <w:r>
              <w:rPr>
                <w:rFonts w:ascii="Arial" w:hAnsi="Arial" w:cs="Arial"/>
                <w:lang w:val="es-CO"/>
              </w:rPr>
              <w:t xml:space="preserve">Luz Marina Manzano </w:t>
            </w:r>
          </w:p>
        </w:tc>
        <w:tc>
          <w:tcPr>
            <w:tcW w:w="2325" w:type="dxa"/>
            <w:tcBorders>
              <w:top w:val="single" w:sz="4" w:space="0" w:color="000000"/>
              <w:left w:val="single" w:sz="4" w:space="0" w:color="000000"/>
              <w:bottom w:val="single" w:sz="4" w:space="0" w:color="000000"/>
              <w:right w:val="single" w:sz="4" w:space="0" w:color="000000"/>
            </w:tcBorders>
          </w:tcPr>
          <w:p w14:paraId="245AE9BE" w14:textId="5750A702" w:rsidR="00CC3342" w:rsidRDefault="00270093" w:rsidP="008408E3">
            <w:pPr>
              <w:snapToGrid w:val="0"/>
              <w:jc w:val="center"/>
              <w:rPr>
                <w:rFonts w:ascii="Arial" w:hAnsi="Arial" w:cs="Arial"/>
                <w:lang w:val="es-CO"/>
              </w:rPr>
            </w:pPr>
            <w:r>
              <w:rPr>
                <w:rFonts w:ascii="Arial" w:hAnsi="Arial" w:cs="Arial"/>
                <w:lang w:val="es-CO"/>
              </w:rPr>
              <w:t>24/nov/2025</w:t>
            </w:r>
          </w:p>
        </w:tc>
      </w:tr>
      <w:tr w:rsidR="00D05146" w14:paraId="610DE59E" w14:textId="77777777" w:rsidTr="005B61CB">
        <w:trPr>
          <w:trHeight w:val="543"/>
        </w:trPr>
        <w:tc>
          <w:tcPr>
            <w:tcW w:w="3998" w:type="dxa"/>
            <w:tcBorders>
              <w:top w:val="single" w:sz="4" w:space="0" w:color="000000"/>
              <w:left w:val="single" w:sz="4" w:space="0" w:color="000000"/>
              <w:bottom w:val="single" w:sz="4" w:space="0" w:color="000000"/>
            </w:tcBorders>
          </w:tcPr>
          <w:p w14:paraId="0E21600E" w14:textId="6BB6A1B8" w:rsidR="00D05146" w:rsidRDefault="005B61CB" w:rsidP="007B43BD">
            <w:pPr>
              <w:snapToGrid w:val="0"/>
              <w:rPr>
                <w:rFonts w:ascii="Arial" w:hAnsi="Arial" w:cs="Arial"/>
                <w:lang w:val="es-CO"/>
              </w:rPr>
            </w:pPr>
            <w:r>
              <w:rPr>
                <w:rFonts w:ascii="Arial" w:hAnsi="Arial" w:cs="Arial"/>
                <w:lang w:val="es-CO"/>
              </w:rPr>
              <w:t xml:space="preserve">Generar directorio casas de lenocinio, bares swingers </w:t>
            </w:r>
          </w:p>
        </w:tc>
        <w:tc>
          <w:tcPr>
            <w:tcW w:w="3082" w:type="dxa"/>
            <w:tcBorders>
              <w:top w:val="single" w:sz="4" w:space="0" w:color="000000"/>
              <w:left w:val="single" w:sz="4" w:space="0" w:color="000000"/>
              <w:bottom w:val="single" w:sz="4" w:space="0" w:color="000000"/>
            </w:tcBorders>
          </w:tcPr>
          <w:p w14:paraId="316E9F13" w14:textId="2C767209" w:rsidR="00D05146" w:rsidRDefault="005B61CB" w:rsidP="00F353FB">
            <w:pPr>
              <w:snapToGrid w:val="0"/>
              <w:jc w:val="center"/>
              <w:rPr>
                <w:rFonts w:ascii="Arial" w:hAnsi="Arial" w:cs="Arial"/>
                <w:lang w:val="es-CO"/>
              </w:rPr>
            </w:pPr>
            <w:r>
              <w:rPr>
                <w:rFonts w:ascii="Arial" w:hAnsi="Arial" w:cs="Arial"/>
                <w:lang w:val="es-CO"/>
              </w:rPr>
              <w:t>Alex Benítez</w:t>
            </w:r>
          </w:p>
        </w:tc>
        <w:tc>
          <w:tcPr>
            <w:tcW w:w="2325" w:type="dxa"/>
            <w:tcBorders>
              <w:top w:val="single" w:sz="4" w:space="0" w:color="000000"/>
              <w:left w:val="single" w:sz="4" w:space="0" w:color="000000"/>
              <w:bottom w:val="single" w:sz="4" w:space="0" w:color="000000"/>
              <w:right w:val="single" w:sz="4" w:space="0" w:color="000000"/>
            </w:tcBorders>
          </w:tcPr>
          <w:p w14:paraId="7BD97942" w14:textId="42BD7521" w:rsidR="00D05146" w:rsidRDefault="00270093" w:rsidP="008408E3">
            <w:pPr>
              <w:snapToGrid w:val="0"/>
              <w:jc w:val="center"/>
              <w:rPr>
                <w:rFonts w:ascii="Arial" w:hAnsi="Arial" w:cs="Arial"/>
                <w:lang w:val="es-CO"/>
              </w:rPr>
            </w:pPr>
            <w:r>
              <w:rPr>
                <w:rFonts w:ascii="Arial" w:hAnsi="Arial" w:cs="Arial"/>
                <w:lang w:val="es-CO"/>
              </w:rPr>
              <w:t>04/dic/2025</w:t>
            </w:r>
          </w:p>
        </w:tc>
      </w:tr>
      <w:tr w:rsidR="00D05146" w14:paraId="32571192" w14:textId="77777777" w:rsidTr="005B61CB">
        <w:trPr>
          <w:trHeight w:val="543"/>
        </w:trPr>
        <w:tc>
          <w:tcPr>
            <w:tcW w:w="3998" w:type="dxa"/>
            <w:tcBorders>
              <w:top w:val="single" w:sz="4" w:space="0" w:color="000000"/>
              <w:left w:val="single" w:sz="4" w:space="0" w:color="000000"/>
              <w:bottom w:val="single" w:sz="4" w:space="0" w:color="000000"/>
            </w:tcBorders>
          </w:tcPr>
          <w:p w14:paraId="4B5C16B5" w14:textId="00C11C66" w:rsidR="00D05146" w:rsidRDefault="00270093" w:rsidP="007B43BD">
            <w:pPr>
              <w:snapToGrid w:val="0"/>
              <w:rPr>
                <w:rFonts w:ascii="Arial" w:hAnsi="Arial" w:cs="Arial"/>
                <w:lang w:val="es-CO"/>
              </w:rPr>
            </w:pPr>
            <w:r>
              <w:rPr>
                <w:rFonts w:ascii="Arial" w:hAnsi="Arial" w:cs="Arial"/>
                <w:lang w:val="es-CO"/>
              </w:rPr>
              <w:t xml:space="preserve">Cumplimiento tareas para el día 1 diciembre 2025 </w:t>
            </w:r>
          </w:p>
        </w:tc>
        <w:tc>
          <w:tcPr>
            <w:tcW w:w="3082" w:type="dxa"/>
            <w:tcBorders>
              <w:top w:val="single" w:sz="4" w:space="0" w:color="000000"/>
              <w:left w:val="single" w:sz="4" w:space="0" w:color="000000"/>
              <w:bottom w:val="single" w:sz="4" w:space="0" w:color="000000"/>
            </w:tcBorders>
          </w:tcPr>
          <w:p w14:paraId="26E0066E" w14:textId="482E0393" w:rsidR="00D05146" w:rsidRDefault="00270093" w:rsidP="00F353FB">
            <w:pPr>
              <w:snapToGrid w:val="0"/>
              <w:jc w:val="center"/>
              <w:rPr>
                <w:rFonts w:ascii="Arial" w:hAnsi="Arial" w:cs="Arial"/>
                <w:lang w:val="es-CO"/>
              </w:rPr>
            </w:pPr>
            <w:r>
              <w:rPr>
                <w:rFonts w:ascii="Arial" w:hAnsi="Arial" w:cs="Arial"/>
                <w:lang w:val="es-CO"/>
              </w:rPr>
              <w:t>Equipo VIH</w:t>
            </w:r>
          </w:p>
        </w:tc>
        <w:tc>
          <w:tcPr>
            <w:tcW w:w="2325" w:type="dxa"/>
            <w:tcBorders>
              <w:top w:val="single" w:sz="4" w:space="0" w:color="000000"/>
              <w:left w:val="single" w:sz="4" w:space="0" w:color="000000"/>
              <w:bottom w:val="single" w:sz="4" w:space="0" w:color="000000"/>
              <w:right w:val="single" w:sz="4" w:space="0" w:color="000000"/>
            </w:tcBorders>
          </w:tcPr>
          <w:p w14:paraId="7B637A48" w14:textId="5F95DBAE" w:rsidR="00D05146" w:rsidRDefault="00270093" w:rsidP="008408E3">
            <w:pPr>
              <w:snapToGrid w:val="0"/>
              <w:jc w:val="center"/>
              <w:rPr>
                <w:rFonts w:ascii="Arial" w:hAnsi="Arial" w:cs="Arial"/>
                <w:lang w:val="es-CO"/>
              </w:rPr>
            </w:pPr>
            <w:r>
              <w:rPr>
                <w:rFonts w:ascii="Arial" w:hAnsi="Arial" w:cs="Arial"/>
                <w:lang w:val="es-CO"/>
              </w:rPr>
              <w:t>24/nov/2025</w:t>
            </w:r>
          </w:p>
        </w:tc>
      </w:tr>
      <w:tr w:rsidR="00D05146" w14:paraId="682EA4DF" w14:textId="77777777" w:rsidTr="005B61CB">
        <w:trPr>
          <w:trHeight w:val="543"/>
        </w:trPr>
        <w:tc>
          <w:tcPr>
            <w:tcW w:w="3998" w:type="dxa"/>
            <w:tcBorders>
              <w:top w:val="single" w:sz="4" w:space="0" w:color="000000"/>
              <w:left w:val="single" w:sz="4" w:space="0" w:color="000000"/>
              <w:bottom w:val="single" w:sz="4" w:space="0" w:color="000000"/>
            </w:tcBorders>
          </w:tcPr>
          <w:p w14:paraId="5149D9CA" w14:textId="035B4039" w:rsidR="00D05146" w:rsidRDefault="00270093" w:rsidP="007B43BD">
            <w:pPr>
              <w:snapToGrid w:val="0"/>
              <w:rPr>
                <w:rFonts w:ascii="Arial" w:hAnsi="Arial" w:cs="Arial"/>
                <w:lang w:val="es-CO"/>
              </w:rPr>
            </w:pPr>
            <w:r>
              <w:rPr>
                <w:rFonts w:ascii="Arial" w:hAnsi="Arial" w:cs="Arial"/>
                <w:lang w:val="es-CO"/>
              </w:rPr>
              <w:t>Selección contratista para socializar logros y desafíos simposio</w:t>
            </w:r>
          </w:p>
        </w:tc>
        <w:tc>
          <w:tcPr>
            <w:tcW w:w="3082" w:type="dxa"/>
            <w:tcBorders>
              <w:top w:val="single" w:sz="4" w:space="0" w:color="000000"/>
              <w:left w:val="single" w:sz="4" w:space="0" w:color="000000"/>
              <w:bottom w:val="single" w:sz="4" w:space="0" w:color="000000"/>
            </w:tcBorders>
          </w:tcPr>
          <w:p w14:paraId="19350CBA" w14:textId="57388186" w:rsidR="00D05146" w:rsidRDefault="00270093" w:rsidP="00F353FB">
            <w:pPr>
              <w:snapToGrid w:val="0"/>
              <w:jc w:val="center"/>
              <w:rPr>
                <w:rFonts w:ascii="Arial" w:hAnsi="Arial" w:cs="Arial"/>
                <w:lang w:val="es-CO"/>
              </w:rPr>
            </w:pPr>
            <w:r>
              <w:rPr>
                <w:rFonts w:ascii="Arial" w:hAnsi="Arial" w:cs="Arial"/>
                <w:lang w:val="es-CO"/>
              </w:rPr>
              <w:t>Luz Marina Manzano</w:t>
            </w:r>
          </w:p>
        </w:tc>
        <w:tc>
          <w:tcPr>
            <w:tcW w:w="2325" w:type="dxa"/>
            <w:tcBorders>
              <w:top w:val="single" w:sz="4" w:space="0" w:color="000000"/>
              <w:left w:val="single" w:sz="4" w:space="0" w:color="000000"/>
              <w:bottom w:val="single" w:sz="4" w:space="0" w:color="000000"/>
              <w:right w:val="single" w:sz="4" w:space="0" w:color="000000"/>
            </w:tcBorders>
          </w:tcPr>
          <w:p w14:paraId="2335F617" w14:textId="1817AAF8" w:rsidR="00270093" w:rsidRDefault="00270093" w:rsidP="00270093">
            <w:pPr>
              <w:snapToGrid w:val="0"/>
              <w:jc w:val="center"/>
              <w:rPr>
                <w:rFonts w:ascii="Arial" w:hAnsi="Arial" w:cs="Arial"/>
                <w:lang w:val="es-CO"/>
              </w:rPr>
            </w:pPr>
            <w:r>
              <w:rPr>
                <w:rFonts w:ascii="Arial" w:hAnsi="Arial" w:cs="Arial"/>
                <w:lang w:val="es-CO"/>
              </w:rPr>
              <w:t>24/nov/2025</w:t>
            </w:r>
          </w:p>
        </w:tc>
      </w:tr>
      <w:tr w:rsidR="00270093" w14:paraId="2D8BA465" w14:textId="77777777" w:rsidTr="005B61CB">
        <w:trPr>
          <w:trHeight w:val="543"/>
        </w:trPr>
        <w:tc>
          <w:tcPr>
            <w:tcW w:w="3998" w:type="dxa"/>
            <w:tcBorders>
              <w:top w:val="single" w:sz="4" w:space="0" w:color="000000"/>
              <w:left w:val="single" w:sz="4" w:space="0" w:color="000000"/>
              <w:bottom w:val="single" w:sz="4" w:space="0" w:color="000000"/>
            </w:tcBorders>
          </w:tcPr>
          <w:p w14:paraId="6077FB04" w14:textId="0A7A4B70" w:rsidR="00270093" w:rsidRDefault="00270093" w:rsidP="00270093">
            <w:pPr>
              <w:snapToGrid w:val="0"/>
              <w:rPr>
                <w:rFonts w:ascii="Arial" w:hAnsi="Arial" w:cs="Arial"/>
                <w:lang w:val="es-CO"/>
              </w:rPr>
            </w:pPr>
            <w:r>
              <w:rPr>
                <w:rFonts w:ascii="Arial" w:hAnsi="Arial" w:cs="Arial"/>
                <w:lang w:val="es-CO"/>
              </w:rPr>
              <w:t xml:space="preserve">Continuar puntos pendientes </w:t>
            </w:r>
          </w:p>
        </w:tc>
        <w:tc>
          <w:tcPr>
            <w:tcW w:w="3082" w:type="dxa"/>
            <w:tcBorders>
              <w:top w:val="single" w:sz="4" w:space="0" w:color="000000"/>
              <w:left w:val="single" w:sz="4" w:space="0" w:color="000000"/>
              <w:bottom w:val="single" w:sz="4" w:space="0" w:color="000000"/>
            </w:tcBorders>
          </w:tcPr>
          <w:p w14:paraId="75E5B9E4" w14:textId="10ACC249" w:rsidR="00270093" w:rsidRDefault="00270093" w:rsidP="00270093">
            <w:pPr>
              <w:snapToGrid w:val="0"/>
              <w:jc w:val="center"/>
              <w:rPr>
                <w:rFonts w:ascii="Arial" w:hAnsi="Arial" w:cs="Arial"/>
                <w:lang w:val="es-CO"/>
              </w:rPr>
            </w:pPr>
            <w:r>
              <w:rPr>
                <w:rFonts w:ascii="Arial" w:hAnsi="Arial" w:cs="Arial"/>
                <w:lang w:val="es-CO"/>
              </w:rPr>
              <w:t>Equipo VIH</w:t>
            </w:r>
          </w:p>
        </w:tc>
        <w:tc>
          <w:tcPr>
            <w:tcW w:w="2325" w:type="dxa"/>
            <w:tcBorders>
              <w:top w:val="single" w:sz="4" w:space="0" w:color="000000"/>
              <w:left w:val="single" w:sz="4" w:space="0" w:color="000000"/>
              <w:bottom w:val="single" w:sz="4" w:space="0" w:color="000000"/>
              <w:right w:val="single" w:sz="4" w:space="0" w:color="000000"/>
            </w:tcBorders>
          </w:tcPr>
          <w:p w14:paraId="0919602F" w14:textId="7ACB2D4D" w:rsidR="00270093" w:rsidRDefault="00270093" w:rsidP="00270093">
            <w:pPr>
              <w:snapToGrid w:val="0"/>
              <w:jc w:val="center"/>
              <w:rPr>
                <w:rFonts w:ascii="Arial" w:hAnsi="Arial" w:cs="Arial"/>
                <w:lang w:val="es-CO"/>
              </w:rPr>
            </w:pPr>
            <w:r>
              <w:rPr>
                <w:rFonts w:ascii="Arial" w:hAnsi="Arial" w:cs="Arial"/>
                <w:lang w:val="es-CO"/>
              </w:rPr>
              <w:t>24/nov/2025</w:t>
            </w:r>
          </w:p>
        </w:tc>
      </w:tr>
    </w:tbl>
    <w:p w14:paraId="22B124EA" w14:textId="77777777" w:rsidR="00D94B8A" w:rsidRDefault="00D94B8A" w:rsidP="001120DA">
      <w:pPr>
        <w:rPr>
          <w:rFonts w:ascii="Arial" w:hAnsi="Arial" w:cs="Arial"/>
        </w:rPr>
      </w:pPr>
    </w:p>
    <w:p w14:paraId="2EA29638" w14:textId="7757CA52" w:rsidR="001120DA" w:rsidRPr="00290905" w:rsidRDefault="001120DA" w:rsidP="00290905">
      <w:r>
        <w:rPr>
          <w:rFonts w:ascii="Arial" w:hAnsi="Arial" w:cs="Arial"/>
        </w:rPr>
        <w:t>Firmas (responsables)</w:t>
      </w:r>
      <w:r>
        <w:rPr>
          <w:rFonts w:ascii="Arial" w:hAnsi="Arial" w:cs="Arial"/>
          <w:lang w:val="es-MX"/>
        </w:rPr>
        <w:t xml:space="preserve"> </w:t>
      </w:r>
    </w:p>
    <w:p w14:paraId="2E699F69" w14:textId="77777777" w:rsidR="001120DA" w:rsidRDefault="001120DA" w:rsidP="001120DA">
      <w:pPr>
        <w:pStyle w:val="Encabezado"/>
        <w:rPr>
          <w:lang w:val="es-MX"/>
        </w:rPr>
      </w:pPr>
    </w:p>
    <w:p w14:paraId="6B13F35C" w14:textId="77777777" w:rsidR="00D94B8A" w:rsidRDefault="00D94B8A" w:rsidP="001120DA">
      <w:pPr>
        <w:pStyle w:val="Encabezado"/>
        <w:rPr>
          <w:lang w:val="es-MX"/>
        </w:rPr>
      </w:pPr>
    </w:p>
    <w:p w14:paraId="25155A69" w14:textId="3F9A5B1C" w:rsidR="001120DA" w:rsidRPr="00353CF4" w:rsidRDefault="00270093" w:rsidP="001120DA">
      <w:pPr>
        <w:pStyle w:val="Encabezado"/>
        <w:rPr>
          <w:lang w:val="en-US"/>
        </w:rPr>
      </w:pPr>
      <w:r>
        <w:rPr>
          <w:lang w:val="en-US"/>
        </w:rPr>
        <w:t xml:space="preserve">PAUBLA ANDREA LUCUMI MOSQUERA </w:t>
      </w:r>
      <w:r w:rsidR="001120DA" w:rsidRPr="00353CF4">
        <w:rPr>
          <w:lang w:val="en-US"/>
        </w:rPr>
        <w:tab/>
      </w:r>
      <w:r w:rsidR="00932A2F" w:rsidRPr="00353CF4">
        <w:rPr>
          <w:lang w:val="en-US"/>
        </w:rPr>
        <w:t xml:space="preserve">   </w:t>
      </w:r>
      <w:r>
        <w:rPr>
          <w:lang w:val="en-US"/>
        </w:rPr>
        <w:t xml:space="preserve"> LUZ MARINA MANZANO </w:t>
      </w:r>
    </w:p>
    <w:p w14:paraId="626F6275" w14:textId="78CDEA2A" w:rsidR="006E33B7" w:rsidRPr="00D94B8A" w:rsidRDefault="001120DA" w:rsidP="001120DA">
      <w:pPr>
        <w:pStyle w:val="Encabezado"/>
        <w:rPr>
          <w:lang w:val="es-MX"/>
        </w:rPr>
      </w:pPr>
      <w:r w:rsidRPr="00D94B8A">
        <w:rPr>
          <w:lang w:val="es-MX"/>
        </w:rPr>
        <w:t xml:space="preserve">Contratista </w:t>
      </w:r>
      <w:r w:rsidRPr="00D94B8A">
        <w:rPr>
          <w:lang w:val="es-MX"/>
        </w:rPr>
        <w:tab/>
      </w:r>
      <w:r w:rsidRPr="00D94B8A">
        <w:rPr>
          <w:lang w:val="es-MX"/>
        </w:rPr>
        <w:tab/>
      </w:r>
      <w:r w:rsidRPr="00D94B8A">
        <w:rPr>
          <w:lang w:val="es-MX"/>
        </w:rPr>
        <w:tab/>
      </w:r>
      <w:r w:rsidRPr="00D94B8A">
        <w:rPr>
          <w:lang w:val="es-MX"/>
        </w:rPr>
        <w:tab/>
      </w:r>
      <w:r w:rsidRPr="00D94B8A">
        <w:rPr>
          <w:lang w:val="es-MX"/>
        </w:rPr>
        <w:tab/>
      </w:r>
      <w:r w:rsidR="00BC7D02" w:rsidRPr="00D94B8A">
        <w:rPr>
          <w:lang w:val="es-MX"/>
        </w:rPr>
        <w:t xml:space="preserve">  </w:t>
      </w:r>
      <w:r w:rsidR="00270093">
        <w:rPr>
          <w:lang w:val="es-MX"/>
        </w:rPr>
        <w:t xml:space="preserve">           </w:t>
      </w:r>
      <w:r w:rsidR="00932A2F">
        <w:rPr>
          <w:lang w:val="es-MX"/>
        </w:rPr>
        <w:t xml:space="preserve">  </w:t>
      </w:r>
      <w:r w:rsidR="00270093">
        <w:rPr>
          <w:lang w:val="es-MX"/>
        </w:rPr>
        <w:t>Profesional Universitario</w:t>
      </w:r>
    </w:p>
    <w:p w14:paraId="358752A8" w14:textId="57AB2268" w:rsidR="001120DA" w:rsidRPr="00D94B8A" w:rsidRDefault="006E33B7" w:rsidP="00BC7D02">
      <w:pPr>
        <w:pStyle w:val="Encabezado"/>
        <w:rPr>
          <w:lang w:val="es-MX"/>
        </w:rPr>
      </w:pPr>
      <w:r w:rsidRPr="00D94B8A">
        <w:rPr>
          <w:lang w:val="es-MX"/>
        </w:rPr>
        <w:t xml:space="preserve">Secretaría de Salud Pública                      </w:t>
      </w:r>
      <w:r w:rsidR="00932A2F">
        <w:rPr>
          <w:lang w:val="es-MX"/>
        </w:rPr>
        <w:t xml:space="preserve"> </w:t>
      </w:r>
      <w:r w:rsidR="00270093">
        <w:rPr>
          <w:lang w:val="es-MX"/>
        </w:rPr>
        <w:t xml:space="preserve">           </w:t>
      </w:r>
      <w:r w:rsidR="005C76BE" w:rsidRPr="00D94B8A">
        <w:rPr>
          <w:lang w:val="es-MX"/>
        </w:rPr>
        <w:t xml:space="preserve">Secretaría de Salud Pública                             </w:t>
      </w:r>
      <w:r w:rsidR="00AB75D2">
        <w:rPr>
          <w:lang w:val="es-MX"/>
        </w:rPr>
        <w:t xml:space="preserve"> </w:t>
      </w:r>
    </w:p>
    <w:p w14:paraId="4D02987E" w14:textId="41F88D76" w:rsidR="005C577D" w:rsidRDefault="005C577D" w:rsidP="005C577D">
      <w:pPr>
        <w:pStyle w:val="Encabezado"/>
        <w:tabs>
          <w:tab w:val="left" w:pos="4956"/>
        </w:tabs>
        <w:rPr>
          <w:lang w:val="es-MX"/>
        </w:rPr>
      </w:pPr>
      <w:r>
        <w:rPr>
          <w:lang w:val="es-CO"/>
        </w:rPr>
        <w:tab/>
        <w:t xml:space="preserve">    </w:t>
      </w:r>
    </w:p>
    <w:p w14:paraId="25CED3DB" w14:textId="77777777" w:rsidR="006B4DB3" w:rsidRDefault="006B4DB3" w:rsidP="001120DA">
      <w:pPr>
        <w:pStyle w:val="Encabezado"/>
        <w:rPr>
          <w:lang w:val="es-MX"/>
        </w:rPr>
      </w:pPr>
    </w:p>
    <w:p w14:paraId="230E03D2" w14:textId="0E2CA7E6" w:rsidR="006B4DB3" w:rsidRDefault="001120DA" w:rsidP="001120DA">
      <w:pPr>
        <w:pStyle w:val="Encabezado"/>
        <w:rPr>
          <w:lang w:val="es-MX"/>
        </w:rPr>
      </w:pPr>
      <w:r>
        <w:rPr>
          <w:lang w:val="es-MX"/>
        </w:rPr>
        <w:t>NOTA:</w:t>
      </w:r>
      <w:r w:rsidR="00D5250E" w:rsidRPr="00D5250E">
        <w:t xml:space="preserve"> </w:t>
      </w:r>
      <w:r w:rsidR="00D5250E" w:rsidRPr="00D5250E">
        <w:rPr>
          <w:lang w:val="es-MX"/>
        </w:rPr>
        <w:t>Se anexa listado de asistencia</w:t>
      </w:r>
      <w:r w:rsidR="00665E13">
        <w:rPr>
          <w:lang w:val="es-MX"/>
        </w:rPr>
        <w:t xml:space="preserve"> y </w:t>
      </w:r>
      <w:r w:rsidR="00270093">
        <w:rPr>
          <w:lang w:val="es-MX"/>
        </w:rPr>
        <w:t>registro fotografico</w:t>
      </w:r>
      <w:r w:rsidR="00D5250E" w:rsidRPr="00D5250E">
        <w:rPr>
          <w:lang w:val="es-MX"/>
        </w:rPr>
        <w:t xml:space="preserve"> </w:t>
      </w:r>
      <w:r w:rsidR="008408E3">
        <w:rPr>
          <w:lang w:val="es-MX"/>
        </w:rPr>
        <w:t xml:space="preserve"> </w:t>
      </w:r>
      <w:r w:rsidR="00290905">
        <w:rPr>
          <w:lang w:val="es-MX"/>
        </w:rPr>
        <w:t xml:space="preserve">dos </w:t>
      </w:r>
      <w:r w:rsidR="008408E3">
        <w:rPr>
          <w:lang w:val="es-MX"/>
        </w:rPr>
        <w:t>(</w:t>
      </w:r>
      <w:r w:rsidR="00290905">
        <w:rPr>
          <w:lang w:val="es-MX"/>
        </w:rPr>
        <w:t>2</w:t>
      </w:r>
      <w:r w:rsidR="00D5250E" w:rsidRPr="00D5250E">
        <w:rPr>
          <w:lang w:val="es-MX"/>
        </w:rPr>
        <w:t>) folio(s).</w:t>
      </w:r>
    </w:p>
    <w:p w14:paraId="4B8494C1" w14:textId="51E333C2" w:rsidR="009270AF" w:rsidRPr="00067629" w:rsidRDefault="001120DA" w:rsidP="00067629">
      <w:pPr>
        <w:pStyle w:val="Encabezado"/>
        <w:rPr>
          <w:lang w:val="es-MX"/>
        </w:rPr>
      </w:pPr>
      <w:r w:rsidRPr="00DE0060">
        <w:rPr>
          <w:sz w:val="16"/>
          <w:szCs w:val="16"/>
        </w:rPr>
        <w:t>Elaboró:</w:t>
      </w:r>
      <w:r w:rsidR="00313A66" w:rsidRPr="00DE0060">
        <w:rPr>
          <w:sz w:val="16"/>
          <w:szCs w:val="16"/>
        </w:rPr>
        <w:t xml:space="preserve"> </w:t>
      </w:r>
      <w:proofErr w:type="spellStart"/>
      <w:r w:rsidR="00270093">
        <w:rPr>
          <w:sz w:val="16"/>
          <w:szCs w:val="16"/>
        </w:rPr>
        <w:t>Paubla</w:t>
      </w:r>
      <w:proofErr w:type="spellEnd"/>
      <w:r w:rsidR="00270093">
        <w:rPr>
          <w:sz w:val="16"/>
          <w:szCs w:val="16"/>
        </w:rPr>
        <w:t xml:space="preserve"> Andrea </w:t>
      </w:r>
      <w:proofErr w:type="spellStart"/>
      <w:r w:rsidR="00270093">
        <w:rPr>
          <w:sz w:val="16"/>
          <w:szCs w:val="16"/>
        </w:rPr>
        <w:t>Lucumi</w:t>
      </w:r>
      <w:proofErr w:type="spellEnd"/>
      <w:r w:rsidR="00270093">
        <w:rPr>
          <w:sz w:val="16"/>
          <w:szCs w:val="16"/>
        </w:rPr>
        <w:t xml:space="preserve"> Mosquera</w:t>
      </w:r>
      <w:r w:rsidR="00A01C53">
        <w:rPr>
          <w:sz w:val="16"/>
          <w:szCs w:val="16"/>
        </w:rPr>
        <w:t xml:space="preserve"> </w:t>
      </w:r>
      <w:r w:rsidRPr="00DE0060">
        <w:rPr>
          <w:sz w:val="16"/>
          <w:szCs w:val="16"/>
        </w:rPr>
        <w:t>– Contratista.</w:t>
      </w:r>
      <w:r>
        <w:rPr>
          <w:sz w:val="16"/>
          <w:szCs w:val="16"/>
        </w:rPr>
        <w:t xml:space="preserve"> </w:t>
      </w:r>
    </w:p>
    <w:sectPr w:rsidR="009270AF" w:rsidRPr="00067629" w:rsidSect="005D2D9D">
      <w:headerReference w:type="default" r:id="rId7"/>
      <w:footerReference w:type="default" r:id="rId8"/>
      <w:pgSz w:w="12240" w:h="15840"/>
      <w:pgMar w:top="1417" w:right="1701" w:bottom="1417" w:left="1701" w:header="1134" w:footer="851" w:gutter="0"/>
      <w:pgNumType w:start="1"/>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9549A" w14:textId="77777777" w:rsidR="00EE5315" w:rsidRDefault="00EE5315">
      <w:r>
        <w:separator/>
      </w:r>
    </w:p>
  </w:endnote>
  <w:endnote w:type="continuationSeparator" w:id="0">
    <w:p w14:paraId="4ED3B817" w14:textId="77777777" w:rsidR="00EE5315" w:rsidRDefault="00EE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478A" w14:textId="77777777" w:rsidR="00206493" w:rsidRDefault="00206493">
    <w:pPr>
      <w:pStyle w:val="Piedepgina"/>
      <w:jc w:val="both"/>
    </w:pPr>
    <w:r>
      <w:rPr>
        <w:rFonts w:ascii="Arial" w:hAnsi="Arial" w:cs="Arial"/>
        <w:sz w:val="16"/>
        <w:szCs w:val="16"/>
      </w:rPr>
      <w:t>Este documento es propiedad de la Administración Central del Distrito de Santiago de Cali. Prohibida su copia, alteración o modificación por cualquier medio, sin previa autorización del Alcalde.</w:t>
    </w:r>
  </w:p>
  <w:p w14:paraId="53233D18" w14:textId="77777777" w:rsidR="00206493" w:rsidRDefault="00206493">
    <w:pPr>
      <w:pStyle w:val="Piedepgina"/>
      <w:jc w:val="right"/>
    </w:pPr>
    <w:r>
      <w:rPr>
        <w:rFonts w:ascii="Arial" w:hAnsi="Arial" w:cs="Arial"/>
        <w:sz w:val="16"/>
        <w:szCs w:val="16"/>
      </w:rPr>
      <w:t xml:space="preserve">Página </w:t>
    </w:r>
    <w:r>
      <w:rPr>
        <w:rFonts w:cs="Arial"/>
        <w:bCs/>
        <w:sz w:val="16"/>
        <w:szCs w:val="16"/>
      </w:rPr>
      <w:fldChar w:fldCharType="begin"/>
    </w:r>
    <w:r>
      <w:rPr>
        <w:rFonts w:cs="Arial"/>
        <w:bCs/>
        <w:sz w:val="16"/>
        <w:szCs w:val="16"/>
      </w:rPr>
      <w:instrText xml:space="preserve"> PAGE </w:instrText>
    </w:r>
    <w:r>
      <w:rPr>
        <w:rFonts w:cs="Arial"/>
        <w:bCs/>
        <w:sz w:val="16"/>
        <w:szCs w:val="16"/>
      </w:rPr>
      <w:fldChar w:fldCharType="separate"/>
    </w:r>
    <w:r w:rsidR="005C577D">
      <w:rPr>
        <w:rFonts w:cs="Arial"/>
        <w:bCs/>
        <w:noProof/>
        <w:sz w:val="16"/>
        <w:szCs w:val="16"/>
      </w:rPr>
      <w:t>4</w:t>
    </w:r>
    <w:r>
      <w:rPr>
        <w:rFonts w:cs="Arial"/>
        <w:bCs/>
        <w:sz w:val="16"/>
        <w:szCs w:val="16"/>
      </w:rPr>
      <w:fldChar w:fldCharType="end"/>
    </w:r>
    <w:r>
      <w:rPr>
        <w:rFonts w:ascii="Arial" w:hAnsi="Arial" w:cs="Arial"/>
        <w:sz w:val="16"/>
        <w:szCs w:val="16"/>
      </w:rPr>
      <w:t xml:space="preserve"> de </w:t>
    </w:r>
    <w:r>
      <w:rPr>
        <w:rFonts w:cs="Arial"/>
        <w:bCs/>
        <w:sz w:val="16"/>
        <w:szCs w:val="16"/>
      </w:rPr>
      <w:fldChar w:fldCharType="begin"/>
    </w:r>
    <w:r>
      <w:rPr>
        <w:rFonts w:cs="Arial"/>
        <w:bCs/>
        <w:sz w:val="16"/>
        <w:szCs w:val="16"/>
      </w:rPr>
      <w:instrText xml:space="preserve"> NUMPAGES \* ARABIC </w:instrText>
    </w:r>
    <w:r>
      <w:rPr>
        <w:rFonts w:cs="Arial"/>
        <w:bCs/>
        <w:sz w:val="16"/>
        <w:szCs w:val="16"/>
      </w:rPr>
      <w:fldChar w:fldCharType="separate"/>
    </w:r>
    <w:r w:rsidR="005C577D">
      <w:rPr>
        <w:rFonts w:cs="Arial"/>
        <w:bCs/>
        <w:noProof/>
        <w:sz w:val="16"/>
        <w:szCs w:val="16"/>
      </w:rPr>
      <w:t>4</w:t>
    </w:r>
    <w:r>
      <w:rPr>
        <w:rFonts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4E3B6" w14:textId="77777777" w:rsidR="00EE5315" w:rsidRDefault="00EE5315">
      <w:r>
        <w:separator/>
      </w:r>
    </w:p>
  </w:footnote>
  <w:footnote w:type="continuationSeparator" w:id="0">
    <w:p w14:paraId="475943A9" w14:textId="77777777" w:rsidR="00EE5315" w:rsidRDefault="00EE5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ayout w:type="fixed"/>
      <w:tblLook w:val="0000" w:firstRow="0" w:lastRow="0" w:firstColumn="0" w:lastColumn="0" w:noHBand="0" w:noVBand="0"/>
    </w:tblPr>
    <w:tblGrid>
      <w:gridCol w:w="2489"/>
      <w:gridCol w:w="4201"/>
      <w:gridCol w:w="1470"/>
      <w:gridCol w:w="1245"/>
    </w:tblGrid>
    <w:tr w:rsidR="00206493" w14:paraId="2B238B9B" w14:textId="77777777">
      <w:trPr>
        <w:cantSplit/>
        <w:trHeight w:val="983"/>
      </w:trPr>
      <w:tc>
        <w:tcPr>
          <w:tcW w:w="2489" w:type="dxa"/>
          <w:vMerge w:val="restart"/>
          <w:tcBorders>
            <w:top w:val="single" w:sz="4" w:space="0" w:color="000000"/>
            <w:left w:val="single" w:sz="4" w:space="0" w:color="000000"/>
            <w:bottom w:val="single" w:sz="4" w:space="0" w:color="000000"/>
          </w:tcBorders>
          <w:vAlign w:val="center"/>
        </w:tcPr>
        <w:p w14:paraId="162A6B6F" w14:textId="77777777" w:rsidR="00206493" w:rsidRDefault="00206493">
          <w:pPr>
            <w:pStyle w:val="Encabezado"/>
            <w:snapToGrid w:val="0"/>
            <w:jc w:val="center"/>
            <w:rPr>
              <w:sz w:val="14"/>
              <w:szCs w:val="14"/>
            </w:rPr>
          </w:pPr>
          <w:r>
            <w:rPr>
              <w:noProof/>
              <w:sz w:val="14"/>
              <w:szCs w:val="14"/>
              <w:lang w:val="es-CO" w:eastAsia="es-CO"/>
            </w:rPr>
            <w:drawing>
              <wp:inline distT="0" distB="0" distL="0" distR="0" wp14:anchorId="5ADFE741" wp14:editId="5AB7933C">
                <wp:extent cx="1074420" cy="8229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3" t="-29" r="-23" b="-29"/>
                        <a:stretch>
                          <a:fillRect/>
                        </a:stretch>
                      </pic:blipFill>
                      <pic:spPr bwMode="auto">
                        <a:xfrm>
                          <a:off x="0" y="0"/>
                          <a:ext cx="1074420" cy="822960"/>
                        </a:xfrm>
                        <a:prstGeom prst="rect">
                          <a:avLst/>
                        </a:prstGeom>
                        <a:solidFill>
                          <a:srgbClr val="FFFFFF">
                            <a:alpha val="0"/>
                          </a:srgbClr>
                        </a:solidFill>
                        <a:ln>
                          <a:noFill/>
                        </a:ln>
                      </pic:spPr>
                    </pic:pic>
                  </a:graphicData>
                </a:graphic>
              </wp:inline>
            </w:drawing>
          </w:r>
        </w:p>
        <w:p w14:paraId="74684E46" w14:textId="77777777" w:rsidR="00206493" w:rsidRDefault="00206493">
          <w:pPr>
            <w:pStyle w:val="Encabezado"/>
            <w:jc w:val="center"/>
            <w:rPr>
              <w:sz w:val="14"/>
              <w:szCs w:val="14"/>
            </w:rPr>
          </w:pPr>
        </w:p>
        <w:p w14:paraId="608FC22C" w14:textId="77777777" w:rsidR="00206493" w:rsidRDefault="00206493">
          <w:pPr>
            <w:pStyle w:val="Encabezado"/>
            <w:jc w:val="center"/>
          </w:pPr>
          <w:r>
            <w:rPr>
              <w:sz w:val="16"/>
              <w:szCs w:val="16"/>
            </w:rPr>
            <w:t>GESTIÓN TECNOLÓGICA Y DE LA INFORMACIÓN</w:t>
          </w:r>
        </w:p>
        <w:p w14:paraId="0618FDCF" w14:textId="77777777" w:rsidR="00206493" w:rsidRDefault="00206493">
          <w:pPr>
            <w:pStyle w:val="Encabezado"/>
            <w:jc w:val="center"/>
          </w:pPr>
          <w:r>
            <w:rPr>
              <w:sz w:val="16"/>
              <w:szCs w:val="16"/>
            </w:rPr>
            <w:t>GESTIÓN DOCUMENTAL</w:t>
          </w:r>
        </w:p>
      </w:tc>
      <w:tc>
        <w:tcPr>
          <w:tcW w:w="4201" w:type="dxa"/>
          <w:vMerge w:val="restart"/>
          <w:tcBorders>
            <w:top w:val="single" w:sz="4" w:space="0" w:color="000000"/>
            <w:left w:val="single" w:sz="4" w:space="0" w:color="000000"/>
            <w:bottom w:val="single" w:sz="4" w:space="0" w:color="000000"/>
          </w:tcBorders>
          <w:vAlign w:val="center"/>
        </w:tcPr>
        <w:p w14:paraId="07CDB04A" w14:textId="77777777" w:rsidR="00206493" w:rsidRDefault="00206493">
          <w:pPr>
            <w:pStyle w:val="Encabezado"/>
            <w:snapToGrid w:val="0"/>
            <w:rPr>
              <w:sz w:val="20"/>
              <w:szCs w:val="20"/>
            </w:rPr>
          </w:pPr>
        </w:p>
        <w:p w14:paraId="78F0C24C" w14:textId="77777777" w:rsidR="00206493" w:rsidRDefault="00206493">
          <w:pPr>
            <w:pStyle w:val="NormalWeb"/>
            <w:spacing w:before="0" w:after="0"/>
            <w:jc w:val="center"/>
          </w:pPr>
          <w:r>
            <w:rPr>
              <w:rFonts w:ascii="Arial" w:hAnsi="Arial" w:cs="Arial"/>
              <w:sz w:val="20"/>
              <w:szCs w:val="20"/>
            </w:rPr>
            <w:t>MODELO INTEGRADO DE PLANEACIÓN Y GESTIÓN</w:t>
          </w:r>
        </w:p>
        <w:p w14:paraId="475ADF63" w14:textId="77777777" w:rsidR="00206493" w:rsidRDefault="00206493">
          <w:pPr>
            <w:pStyle w:val="NormalWeb"/>
            <w:spacing w:before="0" w:after="0"/>
            <w:jc w:val="center"/>
          </w:pPr>
          <w:r>
            <w:rPr>
              <w:rFonts w:ascii="Arial" w:hAnsi="Arial" w:cs="Arial"/>
              <w:sz w:val="20"/>
              <w:szCs w:val="20"/>
            </w:rPr>
            <w:t>(MIPG)</w:t>
          </w:r>
        </w:p>
        <w:p w14:paraId="0438A386" w14:textId="77777777" w:rsidR="00206493" w:rsidRDefault="00206493">
          <w:pPr>
            <w:pStyle w:val="Encabezado"/>
            <w:jc w:val="center"/>
            <w:rPr>
              <w:b/>
              <w:iCs/>
            </w:rPr>
          </w:pPr>
        </w:p>
        <w:p w14:paraId="0BE5F4E5" w14:textId="77777777" w:rsidR="00206493" w:rsidRDefault="00206493">
          <w:pPr>
            <w:pStyle w:val="Encabezado"/>
            <w:jc w:val="center"/>
            <w:rPr>
              <w:iCs/>
            </w:rPr>
          </w:pPr>
        </w:p>
        <w:p w14:paraId="0FF0A4ED" w14:textId="77777777" w:rsidR="00206493" w:rsidRDefault="00206493">
          <w:pPr>
            <w:pStyle w:val="Encabezado"/>
            <w:jc w:val="center"/>
          </w:pPr>
          <w:r>
            <w:rPr>
              <w:bCs/>
              <w:iCs/>
            </w:rPr>
            <w:t>ACTA DE REUNIÓN</w:t>
          </w:r>
        </w:p>
      </w:tc>
      <w:tc>
        <w:tcPr>
          <w:tcW w:w="2715" w:type="dxa"/>
          <w:gridSpan w:val="2"/>
          <w:tcBorders>
            <w:top w:val="single" w:sz="4" w:space="0" w:color="000000"/>
            <w:left w:val="single" w:sz="4" w:space="0" w:color="000000"/>
            <w:bottom w:val="single" w:sz="4" w:space="0" w:color="000000"/>
            <w:right w:val="single" w:sz="4" w:space="0" w:color="000000"/>
          </w:tcBorders>
          <w:vAlign w:val="center"/>
        </w:tcPr>
        <w:p w14:paraId="1DF3C043" w14:textId="77777777" w:rsidR="00206493" w:rsidRDefault="00206493">
          <w:pPr>
            <w:jc w:val="center"/>
          </w:pPr>
          <w:r>
            <w:rPr>
              <w:rFonts w:ascii="Arial" w:hAnsi="Arial" w:cs="Arial"/>
              <w:color w:val="000000"/>
              <w:sz w:val="20"/>
              <w:szCs w:val="20"/>
              <w:shd w:val="clear" w:color="auto" w:fill="FFFFFF"/>
            </w:rPr>
            <w:t>MAGT04.03.P003.F006</w:t>
          </w:r>
        </w:p>
      </w:tc>
    </w:tr>
    <w:tr w:rsidR="00206493" w14:paraId="7C2B0246" w14:textId="77777777">
      <w:trPr>
        <w:cantSplit/>
        <w:trHeight w:val="668"/>
      </w:trPr>
      <w:tc>
        <w:tcPr>
          <w:tcW w:w="2489" w:type="dxa"/>
          <w:vMerge/>
          <w:tcBorders>
            <w:top w:val="single" w:sz="4" w:space="0" w:color="000000"/>
            <w:left w:val="single" w:sz="4" w:space="0" w:color="000000"/>
            <w:bottom w:val="single" w:sz="4" w:space="0" w:color="000000"/>
          </w:tcBorders>
          <w:vAlign w:val="center"/>
        </w:tcPr>
        <w:p w14:paraId="0DAF74CE" w14:textId="77777777" w:rsidR="00206493" w:rsidRDefault="00206493">
          <w:pPr>
            <w:pStyle w:val="Encabezado"/>
            <w:snapToGrid w:val="0"/>
          </w:pPr>
        </w:p>
      </w:tc>
      <w:tc>
        <w:tcPr>
          <w:tcW w:w="4201" w:type="dxa"/>
          <w:vMerge/>
          <w:tcBorders>
            <w:top w:val="single" w:sz="4" w:space="0" w:color="000000"/>
            <w:left w:val="single" w:sz="4" w:space="0" w:color="000000"/>
            <w:bottom w:val="single" w:sz="4" w:space="0" w:color="000000"/>
          </w:tcBorders>
          <w:vAlign w:val="center"/>
        </w:tcPr>
        <w:p w14:paraId="1F20BEDB" w14:textId="77777777" w:rsidR="00206493" w:rsidRDefault="00206493">
          <w:pPr>
            <w:pStyle w:val="Encabezado"/>
            <w:snapToGrid w:val="0"/>
          </w:pPr>
        </w:p>
      </w:tc>
      <w:tc>
        <w:tcPr>
          <w:tcW w:w="1470" w:type="dxa"/>
          <w:tcBorders>
            <w:top w:val="single" w:sz="4" w:space="0" w:color="000000"/>
            <w:left w:val="single" w:sz="4" w:space="0" w:color="000000"/>
            <w:bottom w:val="single" w:sz="4" w:space="0" w:color="000000"/>
          </w:tcBorders>
          <w:vAlign w:val="center"/>
        </w:tcPr>
        <w:p w14:paraId="46469DFE" w14:textId="77777777" w:rsidR="00206493" w:rsidRDefault="00206493">
          <w:pPr>
            <w:pStyle w:val="Encabezado"/>
            <w:snapToGrid w:val="0"/>
            <w:jc w:val="center"/>
          </w:pPr>
          <w:r>
            <w:rPr>
              <w:sz w:val="16"/>
              <w:szCs w:val="16"/>
            </w:rPr>
            <w:t>VERSIÓN</w:t>
          </w:r>
        </w:p>
      </w:tc>
      <w:tc>
        <w:tcPr>
          <w:tcW w:w="1245" w:type="dxa"/>
          <w:tcBorders>
            <w:top w:val="single" w:sz="4" w:space="0" w:color="000000"/>
            <w:left w:val="single" w:sz="4" w:space="0" w:color="000000"/>
            <w:bottom w:val="single" w:sz="4" w:space="0" w:color="000000"/>
            <w:right w:val="single" w:sz="4" w:space="0" w:color="000000"/>
          </w:tcBorders>
          <w:vAlign w:val="center"/>
        </w:tcPr>
        <w:p w14:paraId="1E27E939" w14:textId="77777777" w:rsidR="00206493" w:rsidRDefault="00206493">
          <w:pPr>
            <w:pStyle w:val="Encabezado"/>
            <w:snapToGrid w:val="0"/>
            <w:jc w:val="center"/>
          </w:pPr>
          <w:r>
            <w:rPr>
              <w:sz w:val="16"/>
              <w:szCs w:val="16"/>
            </w:rPr>
            <w:t>003</w:t>
          </w:r>
        </w:p>
      </w:tc>
    </w:tr>
  </w:tbl>
  <w:p w14:paraId="19033E14" w14:textId="77777777" w:rsidR="00206493" w:rsidRDefault="00206493">
    <w:pPr>
      <w:pStyle w:val="Encabezad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471"/>
    <w:multiLevelType w:val="hybridMultilevel"/>
    <w:tmpl w:val="ACB88BDE"/>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066BFF"/>
    <w:multiLevelType w:val="multilevel"/>
    <w:tmpl w:val="5FB86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11C9A"/>
    <w:multiLevelType w:val="hybridMultilevel"/>
    <w:tmpl w:val="DC0C3B44"/>
    <w:lvl w:ilvl="0" w:tplc="5B72C088">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34345E7"/>
    <w:multiLevelType w:val="multilevel"/>
    <w:tmpl w:val="E424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F6AE7"/>
    <w:multiLevelType w:val="multilevel"/>
    <w:tmpl w:val="C3345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76E72"/>
    <w:multiLevelType w:val="hybridMultilevel"/>
    <w:tmpl w:val="B53C3E84"/>
    <w:lvl w:ilvl="0" w:tplc="5B72C088">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1EA43DF8"/>
    <w:multiLevelType w:val="hybridMultilevel"/>
    <w:tmpl w:val="ACB88BDE"/>
    <w:lvl w:ilvl="0" w:tplc="653C4D30">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28E49DC"/>
    <w:multiLevelType w:val="multilevel"/>
    <w:tmpl w:val="5FB86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3C5D59"/>
    <w:multiLevelType w:val="multilevel"/>
    <w:tmpl w:val="DD66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0D426B"/>
    <w:multiLevelType w:val="hybridMultilevel"/>
    <w:tmpl w:val="D038961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8C67907"/>
    <w:multiLevelType w:val="hybridMultilevel"/>
    <w:tmpl w:val="09D6D4F4"/>
    <w:lvl w:ilvl="0" w:tplc="0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CE2410"/>
    <w:multiLevelType w:val="hybridMultilevel"/>
    <w:tmpl w:val="1BC2579A"/>
    <w:lvl w:ilvl="0" w:tplc="BC6E661E">
      <w:start w:val="15"/>
      <w:numFmt w:val="bullet"/>
      <w:lvlText w:val=""/>
      <w:lvlJc w:val="left"/>
      <w:pPr>
        <w:ind w:left="720" w:hanging="360"/>
      </w:pPr>
      <w:rPr>
        <w:rFonts w:ascii="Symbol" w:eastAsia="Times New Roman" w:hAnsi="Symbo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2A2A4709"/>
    <w:multiLevelType w:val="hybridMultilevel"/>
    <w:tmpl w:val="E9109A42"/>
    <w:lvl w:ilvl="0" w:tplc="48A0BA40">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2ABF23C6"/>
    <w:multiLevelType w:val="multilevel"/>
    <w:tmpl w:val="25D82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B23EE"/>
    <w:multiLevelType w:val="hybridMultilevel"/>
    <w:tmpl w:val="7534A79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354C612A"/>
    <w:multiLevelType w:val="multilevel"/>
    <w:tmpl w:val="9CA2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8B19CC"/>
    <w:multiLevelType w:val="multilevel"/>
    <w:tmpl w:val="BC3E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9C303C"/>
    <w:multiLevelType w:val="multilevel"/>
    <w:tmpl w:val="5FB86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AD63A6"/>
    <w:multiLevelType w:val="multilevel"/>
    <w:tmpl w:val="5DF86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71428C"/>
    <w:multiLevelType w:val="multilevel"/>
    <w:tmpl w:val="492A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E37DD9"/>
    <w:multiLevelType w:val="multilevel"/>
    <w:tmpl w:val="5F1E6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D27672"/>
    <w:multiLevelType w:val="multilevel"/>
    <w:tmpl w:val="7D92D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6524F"/>
    <w:multiLevelType w:val="hybridMultilevel"/>
    <w:tmpl w:val="D3E6B97C"/>
    <w:lvl w:ilvl="0" w:tplc="48A0BA40">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6D800717"/>
    <w:multiLevelType w:val="multilevel"/>
    <w:tmpl w:val="6E7E6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7E068B"/>
    <w:multiLevelType w:val="hybridMultilevel"/>
    <w:tmpl w:val="4DFAC8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10937A2"/>
    <w:multiLevelType w:val="multilevel"/>
    <w:tmpl w:val="F28E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6121E4"/>
    <w:multiLevelType w:val="hybridMultilevel"/>
    <w:tmpl w:val="CDF26F24"/>
    <w:lvl w:ilvl="0" w:tplc="040A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63546221">
    <w:abstractNumId w:val="14"/>
  </w:num>
  <w:num w:numId="2" w16cid:durableId="1834180085">
    <w:abstractNumId w:val="2"/>
  </w:num>
  <w:num w:numId="3" w16cid:durableId="1656034452">
    <w:abstractNumId w:val="24"/>
  </w:num>
  <w:num w:numId="4" w16cid:durableId="1508207321">
    <w:abstractNumId w:val="5"/>
  </w:num>
  <w:num w:numId="5" w16cid:durableId="1652371701">
    <w:abstractNumId w:val="11"/>
  </w:num>
  <w:num w:numId="6" w16cid:durableId="390495462">
    <w:abstractNumId w:val="4"/>
  </w:num>
  <w:num w:numId="7" w16cid:durableId="691102987">
    <w:abstractNumId w:val="8"/>
  </w:num>
  <w:num w:numId="8" w16cid:durableId="1611204025">
    <w:abstractNumId w:val="13"/>
  </w:num>
  <w:num w:numId="9" w16cid:durableId="1497115920">
    <w:abstractNumId w:val="25"/>
  </w:num>
  <w:num w:numId="10" w16cid:durableId="1732537327">
    <w:abstractNumId w:val="16"/>
  </w:num>
  <w:num w:numId="11" w16cid:durableId="296421275">
    <w:abstractNumId w:val="3"/>
  </w:num>
  <w:num w:numId="12" w16cid:durableId="112599840">
    <w:abstractNumId w:val="15"/>
  </w:num>
  <w:num w:numId="13" w16cid:durableId="50538853">
    <w:abstractNumId w:val="23"/>
  </w:num>
  <w:num w:numId="14" w16cid:durableId="766736709">
    <w:abstractNumId w:val="20"/>
  </w:num>
  <w:num w:numId="15" w16cid:durableId="1822962689">
    <w:abstractNumId w:val="6"/>
  </w:num>
  <w:num w:numId="16" w16cid:durableId="692268282">
    <w:abstractNumId w:val="19"/>
  </w:num>
  <w:num w:numId="17" w16cid:durableId="44644207">
    <w:abstractNumId w:val="7"/>
  </w:num>
  <w:num w:numId="18" w16cid:durableId="324939200">
    <w:abstractNumId w:val="21"/>
  </w:num>
  <w:num w:numId="19" w16cid:durableId="1919245075">
    <w:abstractNumId w:val="18"/>
  </w:num>
  <w:num w:numId="20" w16cid:durableId="1718357626">
    <w:abstractNumId w:val="1"/>
  </w:num>
  <w:num w:numId="21" w16cid:durableId="1005089921">
    <w:abstractNumId w:val="1"/>
    <w:lvlOverride w:ilvl="1">
      <w:lvl w:ilvl="1">
        <w:numFmt w:val="bullet"/>
        <w:lvlText w:val=""/>
        <w:lvlJc w:val="left"/>
        <w:pPr>
          <w:tabs>
            <w:tab w:val="num" w:pos="1440"/>
          </w:tabs>
          <w:ind w:left="1440" w:hanging="360"/>
        </w:pPr>
        <w:rPr>
          <w:rFonts w:ascii="Symbol" w:hAnsi="Symbol" w:hint="default"/>
          <w:sz w:val="20"/>
        </w:rPr>
      </w:lvl>
    </w:lvlOverride>
  </w:num>
  <w:num w:numId="22" w16cid:durableId="935937538">
    <w:abstractNumId w:val="1"/>
    <w:lvlOverride w:ilvl="1">
      <w:lvl w:ilvl="1">
        <w:numFmt w:val="bullet"/>
        <w:lvlText w:val=""/>
        <w:lvlJc w:val="left"/>
        <w:pPr>
          <w:tabs>
            <w:tab w:val="num" w:pos="1440"/>
          </w:tabs>
          <w:ind w:left="1440" w:hanging="360"/>
        </w:pPr>
        <w:rPr>
          <w:rFonts w:ascii="Symbol" w:hAnsi="Symbol" w:hint="default"/>
          <w:sz w:val="20"/>
        </w:rPr>
      </w:lvl>
    </w:lvlOverride>
  </w:num>
  <w:num w:numId="23" w16cid:durableId="918447551">
    <w:abstractNumId w:val="1"/>
    <w:lvlOverride w:ilvl="1">
      <w:lvl w:ilvl="1">
        <w:numFmt w:val="bullet"/>
        <w:lvlText w:val=""/>
        <w:lvlJc w:val="left"/>
        <w:pPr>
          <w:tabs>
            <w:tab w:val="num" w:pos="1440"/>
          </w:tabs>
          <w:ind w:left="1440" w:hanging="360"/>
        </w:pPr>
        <w:rPr>
          <w:rFonts w:ascii="Symbol" w:hAnsi="Symbol" w:hint="default"/>
          <w:sz w:val="20"/>
        </w:rPr>
      </w:lvl>
    </w:lvlOverride>
  </w:num>
  <w:num w:numId="24" w16cid:durableId="2019769996">
    <w:abstractNumId w:val="1"/>
    <w:lvlOverride w:ilvl="1">
      <w:lvl w:ilvl="1">
        <w:numFmt w:val="bullet"/>
        <w:lvlText w:val=""/>
        <w:lvlJc w:val="left"/>
        <w:pPr>
          <w:tabs>
            <w:tab w:val="num" w:pos="1440"/>
          </w:tabs>
          <w:ind w:left="1440" w:hanging="360"/>
        </w:pPr>
        <w:rPr>
          <w:rFonts w:ascii="Symbol" w:hAnsi="Symbol" w:hint="default"/>
          <w:sz w:val="20"/>
        </w:rPr>
      </w:lvl>
    </w:lvlOverride>
  </w:num>
  <w:num w:numId="25" w16cid:durableId="1913075516">
    <w:abstractNumId w:val="17"/>
  </w:num>
  <w:num w:numId="26" w16cid:durableId="199099270">
    <w:abstractNumId w:val="9"/>
  </w:num>
  <w:num w:numId="27" w16cid:durableId="1895846566">
    <w:abstractNumId w:val="22"/>
  </w:num>
  <w:num w:numId="28" w16cid:durableId="902302030">
    <w:abstractNumId w:val="12"/>
  </w:num>
  <w:num w:numId="29" w16cid:durableId="1332561973">
    <w:abstractNumId w:val="26"/>
  </w:num>
  <w:num w:numId="30" w16cid:durableId="1535342711">
    <w:abstractNumId w:val="0"/>
  </w:num>
  <w:num w:numId="31" w16cid:durableId="15804807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DA"/>
    <w:rsid w:val="000027C4"/>
    <w:rsid w:val="000337F9"/>
    <w:rsid w:val="00046B65"/>
    <w:rsid w:val="00056C83"/>
    <w:rsid w:val="00061289"/>
    <w:rsid w:val="00067629"/>
    <w:rsid w:val="0007738E"/>
    <w:rsid w:val="00081C03"/>
    <w:rsid w:val="00085EE7"/>
    <w:rsid w:val="000959F1"/>
    <w:rsid w:val="000A5161"/>
    <w:rsid w:val="000C18D3"/>
    <w:rsid w:val="000E02F6"/>
    <w:rsid w:val="00105596"/>
    <w:rsid w:val="001120DA"/>
    <w:rsid w:val="001216D5"/>
    <w:rsid w:val="001250ED"/>
    <w:rsid w:val="00125F9C"/>
    <w:rsid w:val="0013154D"/>
    <w:rsid w:val="00133FAE"/>
    <w:rsid w:val="001356FF"/>
    <w:rsid w:val="00145D93"/>
    <w:rsid w:val="00154219"/>
    <w:rsid w:val="00155198"/>
    <w:rsid w:val="00161D0B"/>
    <w:rsid w:val="00182D89"/>
    <w:rsid w:val="001872FB"/>
    <w:rsid w:val="00193BA1"/>
    <w:rsid w:val="00197415"/>
    <w:rsid w:val="001C1A8E"/>
    <w:rsid w:val="001D396D"/>
    <w:rsid w:val="001D65A5"/>
    <w:rsid w:val="001E2D1D"/>
    <w:rsid w:val="001F50E8"/>
    <w:rsid w:val="00204E30"/>
    <w:rsid w:val="00206493"/>
    <w:rsid w:val="0021309D"/>
    <w:rsid w:val="00216B7A"/>
    <w:rsid w:val="00222891"/>
    <w:rsid w:val="00240C56"/>
    <w:rsid w:val="002424CD"/>
    <w:rsid w:val="00270093"/>
    <w:rsid w:val="00282B35"/>
    <w:rsid w:val="00290905"/>
    <w:rsid w:val="002909E1"/>
    <w:rsid w:val="002A7593"/>
    <w:rsid w:val="002B2599"/>
    <w:rsid w:val="002C6520"/>
    <w:rsid w:val="002D44B1"/>
    <w:rsid w:val="002D541E"/>
    <w:rsid w:val="002F6C6B"/>
    <w:rsid w:val="0030228D"/>
    <w:rsid w:val="00305B93"/>
    <w:rsid w:val="00305DA8"/>
    <w:rsid w:val="0031368A"/>
    <w:rsid w:val="00313A66"/>
    <w:rsid w:val="00325AE7"/>
    <w:rsid w:val="003413D2"/>
    <w:rsid w:val="00346DCD"/>
    <w:rsid w:val="0035372E"/>
    <w:rsid w:val="00353CF4"/>
    <w:rsid w:val="00391DC2"/>
    <w:rsid w:val="003A3FA9"/>
    <w:rsid w:val="003A5978"/>
    <w:rsid w:val="003B34D2"/>
    <w:rsid w:val="003E3184"/>
    <w:rsid w:val="003E340C"/>
    <w:rsid w:val="003F32A4"/>
    <w:rsid w:val="003F395F"/>
    <w:rsid w:val="00400D91"/>
    <w:rsid w:val="004157B1"/>
    <w:rsid w:val="0042185A"/>
    <w:rsid w:val="0043015F"/>
    <w:rsid w:val="0043122A"/>
    <w:rsid w:val="00431972"/>
    <w:rsid w:val="004327F0"/>
    <w:rsid w:val="0043388F"/>
    <w:rsid w:val="004A6CCF"/>
    <w:rsid w:val="004B2F46"/>
    <w:rsid w:val="004D7F53"/>
    <w:rsid w:val="004F7869"/>
    <w:rsid w:val="005060AA"/>
    <w:rsid w:val="00507429"/>
    <w:rsid w:val="005314DB"/>
    <w:rsid w:val="00537AFC"/>
    <w:rsid w:val="0055579D"/>
    <w:rsid w:val="0055633C"/>
    <w:rsid w:val="00565581"/>
    <w:rsid w:val="00577ACB"/>
    <w:rsid w:val="00580C1F"/>
    <w:rsid w:val="005B5E71"/>
    <w:rsid w:val="005B61CB"/>
    <w:rsid w:val="005C577D"/>
    <w:rsid w:val="005C76BE"/>
    <w:rsid w:val="005D2D9D"/>
    <w:rsid w:val="005E1E1F"/>
    <w:rsid w:val="005F54B5"/>
    <w:rsid w:val="00603418"/>
    <w:rsid w:val="0060646D"/>
    <w:rsid w:val="0064372C"/>
    <w:rsid w:val="006657B8"/>
    <w:rsid w:val="00665E13"/>
    <w:rsid w:val="006A494C"/>
    <w:rsid w:val="006A64CF"/>
    <w:rsid w:val="006B4DB3"/>
    <w:rsid w:val="006C6527"/>
    <w:rsid w:val="006E33B7"/>
    <w:rsid w:val="006E6D66"/>
    <w:rsid w:val="007413D5"/>
    <w:rsid w:val="00746E16"/>
    <w:rsid w:val="007564E7"/>
    <w:rsid w:val="00775C58"/>
    <w:rsid w:val="00777A81"/>
    <w:rsid w:val="0078539A"/>
    <w:rsid w:val="007862EA"/>
    <w:rsid w:val="00797D34"/>
    <w:rsid w:val="007B43BD"/>
    <w:rsid w:val="007B646E"/>
    <w:rsid w:val="007C1742"/>
    <w:rsid w:val="007C7DE0"/>
    <w:rsid w:val="007D0018"/>
    <w:rsid w:val="007D0A4C"/>
    <w:rsid w:val="007E7BE1"/>
    <w:rsid w:val="00806497"/>
    <w:rsid w:val="0081479C"/>
    <w:rsid w:val="0081496A"/>
    <w:rsid w:val="0081528A"/>
    <w:rsid w:val="00824DFB"/>
    <w:rsid w:val="00834FAA"/>
    <w:rsid w:val="008408E3"/>
    <w:rsid w:val="0084216C"/>
    <w:rsid w:val="008539DA"/>
    <w:rsid w:val="00860793"/>
    <w:rsid w:val="00885E94"/>
    <w:rsid w:val="008976F5"/>
    <w:rsid w:val="008C03AA"/>
    <w:rsid w:val="008C76E9"/>
    <w:rsid w:val="008E2D88"/>
    <w:rsid w:val="008E5412"/>
    <w:rsid w:val="008F0BDC"/>
    <w:rsid w:val="00906FFE"/>
    <w:rsid w:val="00911EDF"/>
    <w:rsid w:val="009270AF"/>
    <w:rsid w:val="0092798B"/>
    <w:rsid w:val="00932A2F"/>
    <w:rsid w:val="009419B1"/>
    <w:rsid w:val="00941F68"/>
    <w:rsid w:val="009428F1"/>
    <w:rsid w:val="0096437C"/>
    <w:rsid w:val="00964583"/>
    <w:rsid w:val="00973EFA"/>
    <w:rsid w:val="00974615"/>
    <w:rsid w:val="00981D6F"/>
    <w:rsid w:val="00997239"/>
    <w:rsid w:val="009A38BF"/>
    <w:rsid w:val="009B1987"/>
    <w:rsid w:val="009C7F88"/>
    <w:rsid w:val="009D69F7"/>
    <w:rsid w:val="009F4359"/>
    <w:rsid w:val="00A01C53"/>
    <w:rsid w:val="00A449CB"/>
    <w:rsid w:val="00A546C6"/>
    <w:rsid w:val="00A56FCD"/>
    <w:rsid w:val="00A743E2"/>
    <w:rsid w:val="00A84D4D"/>
    <w:rsid w:val="00A96101"/>
    <w:rsid w:val="00AA094C"/>
    <w:rsid w:val="00AB4A0B"/>
    <w:rsid w:val="00AB7141"/>
    <w:rsid w:val="00AB75D2"/>
    <w:rsid w:val="00AC2599"/>
    <w:rsid w:val="00AC5242"/>
    <w:rsid w:val="00AD0C4C"/>
    <w:rsid w:val="00AD236B"/>
    <w:rsid w:val="00AE4AB1"/>
    <w:rsid w:val="00AE7F31"/>
    <w:rsid w:val="00AF1AD0"/>
    <w:rsid w:val="00B132A8"/>
    <w:rsid w:val="00B13886"/>
    <w:rsid w:val="00B223DF"/>
    <w:rsid w:val="00B256EB"/>
    <w:rsid w:val="00B41D00"/>
    <w:rsid w:val="00B521B3"/>
    <w:rsid w:val="00B55A6B"/>
    <w:rsid w:val="00B746A6"/>
    <w:rsid w:val="00B811CC"/>
    <w:rsid w:val="00B871A2"/>
    <w:rsid w:val="00B96D60"/>
    <w:rsid w:val="00BA6C94"/>
    <w:rsid w:val="00BB6C32"/>
    <w:rsid w:val="00BC7129"/>
    <w:rsid w:val="00BC7D02"/>
    <w:rsid w:val="00BD408F"/>
    <w:rsid w:val="00BF28FA"/>
    <w:rsid w:val="00BF5D61"/>
    <w:rsid w:val="00BF5F28"/>
    <w:rsid w:val="00C03861"/>
    <w:rsid w:val="00C1138A"/>
    <w:rsid w:val="00C17BD5"/>
    <w:rsid w:val="00C21749"/>
    <w:rsid w:val="00C22BAF"/>
    <w:rsid w:val="00C32048"/>
    <w:rsid w:val="00C4085E"/>
    <w:rsid w:val="00C546CC"/>
    <w:rsid w:val="00C5488A"/>
    <w:rsid w:val="00C8775C"/>
    <w:rsid w:val="00CC1828"/>
    <w:rsid w:val="00CC3342"/>
    <w:rsid w:val="00CF4731"/>
    <w:rsid w:val="00D00BA8"/>
    <w:rsid w:val="00D05146"/>
    <w:rsid w:val="00D176EB"/>
    <w:rsid w:val="00D24120"/>
    <w:rsid w:val="00D50F9D"/>
    <w:rsid w:val="00D5250E"/>
    <w:rsid w:val="00D57E2E"/>
    <w:rsid w:val="00D60E12"/>
    <w:rsid w:val="00D71E6B"/>
    <w:rsid w:val="00D771C7"/>
    <w:rsid w:val="00D84D37"/>
    <w:rsid w:val="00D85262"/>
    <w:rsid w:val="00D94B8A"/>
    <w:rsid w:val="00DD70AD"/>
    <w:rsid w:val="00DE0060"/>
    <w:rsid w:val="00DE0F3A"/>
    <w:rsid w:val="00DE64AD"/>
    <w:rsid w:val="00DF54FE"/>
    <w:rsid w:val="00E049DE"/>
    <w:rsid w:val="00E5517B"/>
    <w:rsid w:val="00E64737"/>
    <w:rsid w:val="00E7546B"/>
    <w:rsid w:val="00E75B35"/>
    <w:rsid w:val="00E761D8"/>
    <w:rsid w:val="00E81BFE"/>
    <w:rsid w:val="00E84E93"/>
    <w:rsid w:val="00EB0050"/>
    <w:rsid w:val="00EB3D62"/>
    <w:rsid w:val="00EB53AD"/>
    <w:rsid w:val="00ED5C18"/>
    <w:rsid w:val="00EE488B"/>
    <w:rsid w:val="00EE5315"/>
    <w:rsid w:val="00EF3A20"/>
    <w:rsid w:val="00EF5C0F"/>
    <w:rsid w:val="00EF7120"/>
    <w:rsid w:val="00F07E2A"/>
    <w:rsid w:val="00F15765"/>
    <w:rsid w:val="00F25A8C"/>
    <w:rsid w:val="00F343AD"/>
    <w:rsid w:val="00F353FB"/>
    <w:rsid w:val="00F446FF"/>
    <w:rsid w:val="00F61BD8"/>
    <w:rsid w:val="00F66C30"/>
    <w:rsid w:val="00F7753C"/>
    <w:rsid w:val="00F77878"/>
    <w:rsid w:val="00F81D1A"/>
    <w:rsid w:val="00FB2094"/>
    <w:rsid w:val="00FB7771"/>
    <w:rsid w:val="00FC202B"/>
    <w:rsid w:val="00FC5DB2"/>
    <w:rsid w:val="00FD41F0"/>
    <w:rsid w:val="00FE24A1"/>
    <w:rsid w:val="00FE4B7B"/>
    <w:rsid w:val="00FF1B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4576"/>
  <w15:chartTrackingRefBased/>
  <w15:docId w15:val="{57BB7E33-B4E0-4D47-BB08-26E5113DF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4CD"/>
    <w:pPr>
      <w:spacing w:after="0" w:line="240" w:lineRule="auto"/>
    </w:pPr>
    <w:rPr>
      <w:rFonts w:ascii="Times New Roman" w:eastAsia="Times New Roman" w:hAnsi="Times New Roman" w:cs="Times New Roman"/>
      <w:sz w:val="24"/>
      <w:szCs w:val="24"/>
      <w:lang w:val="es-ES" w:eastAsia="es-ES_tradnl"/>
    </w:rPr>
  </w:style>
  <w:style w:type="paragraph" w:styleId="Ttulo3">
    <w:name w:val="heading 3"/>
    <w:basedOn w:val="Normal"/>
    <w:link w:val="Ttulo3Car"/>
    <w:uiPriority w:val="9"/>
    <w:qFormat/>
    <w:rsid w:val="00797D34"/>
    <w:pPr>
      <w:spacing w:before="100" w:beforeAutospacing="1" w:after="100" w:afterAutospacing="1"/>
      <w:outlineLvl w:val="2"/>
    </w:pPr>
    <w:rPr>
      <w:b/>
      <w:bCs/>
      <w:sz w:val="27"/>
      <w:szCs w:val="27"/>
      <w:lang w:val="es-CO" w:eastAsia="es-CO"/>
    </w:rPr>
  </w:style>
  <w:style w:type="paragraph" w:styleId="Ttulo4">
    <w:name w:val="heading 4"/>
    <w:basedOn w:val="Normal"/>
    <w:next w:val="Normal"/>
    <w:link w:val="Ttulo4Car"/>
    <w:uiPriority w:val="9"/>
    <w:semiHidden/>
    <w:unhideWhenUsed/>
    <w:qFormat/>
    <w:rsid w:val="00797D34"/>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120DA"/>
    <w:pPr>
      <w:suppressAutoHyphens/>
    </w:pPr>
    <w:rPr>
      <w:rFonts w:ascii="Arial" w:eastAsia="SimSun" w:hAnsi="Arial" w:cs="Arial"/>
      <w:lang w:eastAsia="zh-CN"/>
    </w:rPr>
  </w:style>
  <w:style w:type="character" w:customStyle="1" w:styleId="EncabezadoCar">
    <w:name w:val="Encabezado Car"/>
    <w:basedOn w:val="Fuentedeprrafopredeter"/>
    <w:link w:val="Encabezado"/>
    <w:rsid w:val="001120DA"/>
    <w:rPr>
      <w:rFonts w:ascii="Arial" w:eastAsia="SimSun" w:hAnsi="Arial" w:cs="Arial"/>
      <w:sz w:val="24"/>
      <w:szCs w:val="24"/>
      <w:lang w:val="es-ES" w:eastAsia="zh-CN"/>
    </w:rPr>
  </w:style>
  <w:style w:type="paragraph" w:styleId="NormalWeb">
    <w:name w:val="Normal (Web)"/>
    <w:basedOn w:val="Normal"/>
    <w:uiPriority w:val="99"/>
    <w:rsid w:val="001120DA"/>
    <w:pPr>
      <w:suppressAutoHyphens/>
      <w:spacing w:before="280" w:after="280"/>
    </w:pPr>
    <w:rPr>
      <w:rFonts w:ascii="Arial Unicode MS" w:eastAsia="Arial Unicode MS" w:hAnsi="Arial Unicode MS" w:cs="Arial Unicode MS"/>
      <w:lang w:eastAsia="zh-CN"/>
    </w:rPr>
  </w:style>
  <w:style w:type="paragraph" w:styleId="Piedepgina">
    <w:name w:val="footer"/>
    <w:basedOn w:val="Normal"/>
    <w:link w:val="PiedepginaCar"/>
    <w:rsid w:val="001120DA"/>
    <w:pPr>
      <w:suppressAutoHyphens/>
    </w:pPr>
    <w:rPr>
      <w:lang w:eastAsia="zh-CN"/>
    </w:rPr>
  </w:style>
  <w:style w:type="character" w:customStyle="1" w:styleId="PiedepginaCar">
    <w:name w:val="Pie de página Car"/>
    <w:basedOn w:val="Fuentedeprrafopredeter"/>
    <w:link w:val="Piedepgina"/>
    <w:rsid w:val="001120DA"/>
    <w:rPr>
      <w:rFonts w:ascii="Times New Roman" w:eastAsia="Times New Roman" w:hAnsi="Times New Roman" w:cs="Times New Roman"/>
      <w:sz w:val="24"/>
      <w:szCs w:val="24"/>
      <w:lang w:val="es-ES" w:eastAsia="zh-CN"/>
    </w:rPr>
  </w:style>
  <w:style w:type="character" w:styleId="Hipervnculo">
    <w:name w:val="Hyperlink"/>
    <w:uiPriority w:val="99"/>
    <w:unhideWhenUsed/>
    <w:rsid w:val="001120DA"/>
    <w:rPr>
      <w:color w:val="0563C1"/>
      <w:u w:val="single"/>
    </w:rPr>
  </w:style>
  <w:style w:type="paragraph" w:styleId="Prrafodelista">
    <w:name w:val="List Paragraph"/>
    <w:basedOn w:val="Normal"/>
    <w:uiPriority w:val="34"/>
    <w:qFormat/>
    <w:rsid w:val="00F7753C"/>
    <w:pPr>
      <w:suppressAutoHyphens/>
      <w:ind w:left="720"/>
      <w:contextualSpacing/>
    </w:pPr>
    <w:rPr>
      <w:lang w:eastAsia="zh-CN"/>
    </w:rPr>
  </w:style>
  <w:style w:type="character" w:customStyle="1" w:styleId="Ttulo3Car">
    <w:name w:val="Título 3 Car"/>
    <w:basedOn w:val="Fuentedeprrafopredeter"/>
    <w:link w:val="Ttulo3"/>
    <w:uiPriority w:val="9"/>
    <w:rsid w:val="00797D34"/>
    <w:rPr>
      <w:rFonts w:ascii="Times New Roman" w:eastAsia="Times New Roman" w:hAnsi="Times New Roman" w:cs="Times New Roman"/>
      <w:b/>
      <w:bCs/>
      <w:sz w:val="27"/>
      <w:szCs w:val="27"/>
      <w:lang w:eastAsia="es-CO"/>
    </w:rPr>
  </w:style>
  <w:style w:type="character" w:customStyle="1" w:styleId="Ttulo4Car">
    <w:name w:val="Título 4 Car"/>
    <w:basedOn w:val="Fuentedeprrafopredeter"/>
    <w:link w:val="Ttulo4"/>
    <w:uiPriority w:val="9"/>
    <w:semiHidden/>
    <w:rsid w:val="00797D34"/>
    <w:rPr>
      <w:rFonts w:asciiTheme="majorHAnsi" w:eastAsiaTheme="majorEastAsia" w:hAnsiTheme="majorHAnsi" w:cstheme="majorBidi"/>
      <w:i/>
      <w:iCs/>
      <w:color w:val="2E74B5" w:themeColor="accent1" w:themeShade="BF"/>
    </w:rPr>
  </w:style>
  <w:style w:type="character" w:styleId="Textoennegrita">
    <w:name w:val="Strong"/>
    <w:basedOn w:val="Fuentedeprrafopredeter"/>
    <w:uiPriority w:val="22"/>
    <w:qFormat/>
    <w:rsid w:val="00797D34"/>
    <w:rPr>
      <w:b/>
      <w:bCs/>
    </w:rPr>
  </w:style>
  <w:style w:type="paragraph" w:styleId="Sinespaciado">
    <w:name w:val="No Spacing"/>
    <w:uiPriority w:val="1"/>
    <w:qFormat/>
    <w:rsid w:val="00F66C30"/>
    <w:pPr>
      <w:suppressAutoHyphens/>
      <w:spacing w:after="0" w:line="240" w:lineRule="auto"/>
    </w:pPr>
    <w:rPr>
      <w:rFonts w:ascii="Times New Roman" w:eastAsia="Times New Roman" w:hAnsi="Times New Roman" w:cs="Times New Roman"/>
      <w:sz w:val="24"/>
      <w:szCs w:val="24"/>
      <w:lang w:val="es-ES" w:eastAsia="zh-CN"/>
    </w:rPr>
  </w:style>
  <w:style w:type="paragraph" w:customStyle="1" w:styleId="ds-markdown-paragraph">
    <w:name w:val="ds-markdown-paragraph"/>
    <w:basedOn w:val="Normal"/>
    <w:rsid w:val="00932A2F"/>
    <w:pPr>
      <w:spacing w:before="100" w:beforeAutospacing="1" w:after="100" w:afterAutospacing="1"/>
    </w:pPr>
    <w:rPr>
      <w:lang w:val="es-CO" w:eastAsia="es-MX"/>
    </w:rPr>
  </w:style>
  <w:style w:type="character" w:customStyle="1" w:styleId="uv3um">
    <w:name w:val="uv3um"/>
    <w:basedOn w:val="Fuentedeprrafopredeter"/>
    <w:rsid w:val="00981D6F"/>
  </w:style>
  <w:style w:type="table" w:styleId="Tablaconcuadrcula">
    <w:name w:val="Table Grid"/>
    <w:basedOn w:val="Tablanormal"/>
    <w:uiPriority w:val="39"/>
    <w:rsid w:val="00B41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6621">
      <w:bodyDiv w:val="1"/>
      <w:marLeft w:val="0"/>
      <w:marRight w:val="0"/>
      <w:marTop w:val="0"/>
      <w:marBottom w:val="0"/>
      <w:divBdr>
        <w:top w:val="none" w:sz="0" w:space="0" w:color="auto"/>
        <w:left w:val="none" w:sz="0" w:space="0" w:color="auto"/>
        <w:bottom w:val="none" w:sz="0" w:space="0" w:color="auto"/>
        <w:right w:val="none" w:sz="0" w:space="0" w:color="auto"/>
      </w:divBdr>
    </w:div>
    <w:div w:id="73826005">
      <w:bodyDiv w:val="1"/>
      <w:marLeft w:val="0"/>
      <w:marRight w:val="0"/>
      <w:marTop w:val="0"/>
      <w:marBottom w:val="0"/>
      <w:divBdr>
        <w:top w:val="none" w:sz="0" w:space="0" w:color="auto"/>
        <w:left w:val="none" w:sz="0" w:space="0" w:color="auto"/>
        <w:bottom w:val="none" w:sz="0" w:space="0" w:color="auto"/>
        <w:right w:val="none" w:sz="0" w:space="0" w:color="auto"/>
      </w:divBdr>
    </w:div>
    <w:div w:id="857547420">
      <w:bodyDiv w:val="1"/>
      <w:marLeft w:val="0"/>
      <w:marRight w:val="0"/>
      <w:marTop w:val="0"/>
      <w:marBottom w:val="0"/>
      <w:divBdr>
        <w:top w:val="none" w:sz="0" w:space="0" w:color="auto"/>
        <w:left w:val="none" w:sz="0" w:space="0" w:color="auto"/>
        <w:bottom w:val="none" w:sz="0" w:space="0" w:color="auto"/>
        <w:right w:val="none" w:sz="0" w:space="0" w:color="auto"/>
      </w:divBdr>
    </w:div>
    <w:div w:id="1147821729">
      <w:bodyDiv w:val="1"/>
      <w:marLeft w:val="0"/>
      <w:marRight w:val="0"/>
      <w:marTop w:val="0"/>
      <w:marBottom w:val="0"/>
      <w:divBdr>
        <w:top w:val="none" w:sz="0" w:space="0" w:color="auto"/>
        <w:left w:val="none" w:sz="0" w:space="0" w:color="auto"/>
        <w:bottom w:val="none" w:sz="0" w:space="0" w:color="auto"/>
        <w:right w:val="none" w:sz="0" w:space="0" w:color="auto"/>
      </w:divBdr>
    </w:div>
    <w:div w:id="1304701546">
      <w:bodyDiv w:val="1"/>
      <w:marLeft w:val="0"/>
      <w:marRight w:val="0"/>
      <w:marTop w:val="0"/>
      <w:marBottom w:val="0"/>
      <w:divBdr>
        <w:top w:val="none" w:sz="0" w:space="0" w:color="auto"/>
        <w:left w:val="none" w:sz="0" w:space="0" w:color="auto"/>
        <w:bottom w:val="none" w:sz="0" w:space="0" w:color="auto"/>
        <w:right w:val="none" w:sz="0" w:space="0" w:color="auto"/>
      </w:divBdr>
    </w:div>
    <w:div w:id="209377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1</Pages>
  <Words>1196</Words>
  <Characters>6580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57300</dc:creator>
  <cp:keywords/>
  <dc:description/>
  <cp:lastModifiedBy>Paubla A. Lucumi M.</cp:lastModifiedBy>
  <cp:revision>181</cp:revision>
  <cp:lastPrinted>2025-06-20T19:09:00Z</cp:lastPrinted>
  <dcterms:created xsi:type="dcterms:W3CDTF">2025-09-27T01:29:00Z</dcterms:created>
  <dcterms:modified xsi:type="dcterms:W3CDTF">2025-11-14T00:09:00Z</dcterms:modified>
</cp:coreProperties>
</file>